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587C" w14:textId="29FE3ADE" w:rsidR="00E12D9C" w:rsidRPr="00A2126F" w:rsidRDefault="009E626C" w:rsidP="00E12D9C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09F8C5" wp14:editId="1F95383E">
            <wp:simplePos x="0" y="0"/>
            <wp:positionH relativeFrom="column">
              <wp:posOffset>3115310</wp:posOffset>
            </wp:positionH>
            <wp:positionV relativeFrom="paragraph">
              <wp:posOffset>11430</wp:posOffset>
            </wp:positionV>
            <wp:extent cx="1076325" cy="1009650"/>
            <wp:effectExtent l="0" t="0" r="9525" b="0"/>
            <wp:wrapNone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85C">
        <w:rPr>
          <w:rFonts w:ascii="Arial" w:hAnsi="Arial" w:cs="Arial"/>
          <w:color w:val="000000"/>
          <w:sz w:val="20"/>
          <w:szCs w:val="20"/>
        </w:rPr>
        <w:t>JH</w:t>
      </w:r>
      <w:r w:rsidR="00E12D9C" w:rsidRPr="00A2126F">
        <w:rPr>
          <w:rFonts w:ascii="Arial" w:hAnsi="Arial" w:cs="Arial"/>
          <w:color w:val="000000"/>
          <w:sz w:val="20"/>
          <w:szCs w:val="20"/>
        </w:rPr>
        <w:t>.</w:t>
      </w:r>
    </w:p>
    <w:p w14:paraId="65BF4FF6" w14:textId="7835C204" w:rsidR="00E12D9C" w:rsidRPr="009E626C" w:rsidRDefault="00E12D9C" w:rsidP="009E626C">
      <w:pPr>
        <w:keepNext/>
        <w:outlineLvl w:val="3"/>
        <w:rPr>
          <w:rFonts w:ascii="Arial" w:hAnsi="Arial" w:cs="Arial"/>
          <w:b/>
          <w:bCs/>
          <w:color w:val="000000"/>
          <w:sz w:val="48"/>
          <w:szCs w:val="48"/>
        </w:rPr>
      </w:pPr>
      <w:r w:rsidRPr="009E626C">
        <w:rPr>
          <w:rFonts w:ascii="Arial" w:hAnsi="Arial" w:cs="Arial"/>
          <w:b/>
          <w:bCs/>
          <w:color w:val="000000"/>
          <w:sz w:val="48"/>
          <w:szCs w:val="48"/>
        </w:rPr>
        <w:t>Referat</w:t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</w:p>
    <w:p w14:paraId="776B730B" w14:textId="49CB6A26" w:rsidR="00E12D9C" w:rsidRPr="00A2126F" w:rsidRDefault="00E12D9C" w:rsidP="009E626C">
      <w:pPr>
        <w:keepNext/>
        <w:tabs>
          <w:tab w:val="left" w:pos="7545"/>
        </w:tabs>
        <w:outlineLvl w:val="0"/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Boligselskabet AKB, København</w:t>
      </w:r>
      <w:r w:rsidR="009E626C">
        <w:rPr>
          <w:rFonts w:ascii="Arial" w:hAnsi="Arial" w:cs="Arial"/>
          <w:b/>
          <w:bCs/>
          <w:color w:val="000000"/>
        </w:rPr>
        <w:tab/>
      </w:r>
    </w:p>
    <w:p w14:paraId="702975AA" w14:textId="71D683E5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Afdeling 102</w:t>
      </w:r>
      <w:r w:rsidR="009B385C">
        <w:rPr>
          <w:rFonts w:ascii="Arial" w:hAnsi="Arial" w:cs="Arial"/>
          <w:b/>
          <w:bCs/>
          <w:color w:val="000000"/>
        </w:rPr>
        <w:t>3</w:t>
      </w:r>
      <w:r w:rsidRPr="00A2126F">
        <w:rPr>
          <w:rFonts w:ascii="Arial" w:hAnsi="Arial" w:cs="Arial"/>
          <w:b/>
          <w:bCs/>
          <w:color w:val="000000"/>
        </w:rPr>
        <w:t>,</w:t>
      </w:r>
      <w:r w:rsidR="009B385C">
        <w:rPr>
          <w:rFonts w:ascii="Arial" w:hAnsi="Arial" w:cs="Arial"/>
          <w:b/>
          <w:bCs/>
          <w:color w:val="000000"/>
        </w:rPr>
        <w:t xml:space="preserve"> Guldberg</w:t>
      </w:r>
    </w:p>
    <w:p w14:paraId="0193E097" w14:textId="1BB412D1" w:rsidR="00E12D9C" w:rsidRPr="00A2126F" w:rsidRDefault="009E626C" w:rsidP="00E12D9C">
      <w:pPr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CA33CC" wp14:editId="119ED9CB">
            <wp:simplePos x="0" y="0"/>
            <wp:positionH relativeFrom="column">
              <wp:posOffset>4696460</wp:posOffset>
            </wp:positionH>
            <wp:positionV relativeFrom="paragraph">
              <wp:posOffset>10160</wp:posOffset>
            </wp:positionV>
            <wp:extent cx="1905000" cy="171450"/>
            <wp:effectExtent l="0" t="0" r="0" b="0"/>
            <wp:wrapNone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BAEA4" w14:textId="77777777" w:rsidR="00E12D9C" w:rsidRPr="00A2126F" w:rsidRDefault="00E12D9C" w:rsidP="00E12D9C">
      <w:pPr>
        <w:keepNext/>
        <w:jc w:val="both"/>
        <w:outlineLvl w:val="1"/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Referat af AB-Møde</w:t>
      </w:r>
    </w:p>
    <w:p w14:paraId="3E077C62" w14:textId="77777777" w:rsidR="00E12D9C" w:rsidRPr="00A2126F" w:rsidRDefault="00E12D9C" w:rsidP="00E12D9C">
      <w:pPr>
        <w:rPr>
          <w:rFonts w:ascii="Arial" w:hAnsi="Arial" w:cs="Arial"/>
          <w:color w:val="000000"/>
        </w:rPr>
      </w:pPr>
    </w:p>
    <w:p w14:paraId="403B806C" w14:textId="1F829C5E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TID: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proofErr w:type="gramStart"/>
      <w:r w:rsidR="009B385C">
        <w:rPr>
          <w:rFonts w:ascii="Arial" w:hAnsi="Arial" w:cs="Arial"/>
          <w:color w:val="000000"/>
        </w:rPr>
        <w:t>Torsdag</w:t>
      </w:r>
      <w:proofErr w:type="gramEnd"/>
      <w:r w:rsidRPr="00A2126F">
        <w:rPr>
          <w:rFonts w:ascii="Arial" w:hAnsi="Arial" w:cs="Arial"/>
          <w:color w:val="000000"/>
        </w:rPr>
        <w:t xml:space="preserve"> den</w:t>
      </w:r>
      <w:r w:rsidR="00D871B9">
        <w:rPr>
          <w:rFonts w:ascii="Arial" w:hAnsi="Arial" w:cs="Arial"/>
          <w:color w:val="000000"/>
        </w:rPr>
        <w:t xml:space="preserve"> 13</w:t>
      </w:r>
      <w:r w:rsidR="00C23469">
        <w:rPr>
          <w:rFonts w:ascii="Arial" w:hAnsi="Arial" w:cs="Arial"/>
          <w:color w:val="000000"/>
        </w:rPr>
        <w:t>.</w:t>
      </w:r>
      <w:r w:rsidR="00D871B9">
        <w:rPr>
          <w:rFonts w:ascii="Arial" w:hAnsi="Arial" w:cs="Arial"/>
          <w:color w:val="000000"/>
        </w:rPr>
        <w:t>02.</w:t>
      </w:r>
      <w:r w:rsidR="008E74B7">
        <w:rPr>
          <w:rFonts w:ascii="Arial" w:hAnsi="Arial" w:cs="Arial"/>
          <w:color w:val="000000"/>
        </w:rPr>
        <w:t>20</w:t>
      </w:r>
      <w:r w:rsidR="009B385C">
        <w:rPr>
          <w:rFonts w:ascii="Arial" w:hAnsi="Arial" w:cs="Arial"/>
          <w:color w:val="000000"/>
        </w:rPr>
        <w:t>2</w:t>
      </w:r>
      <w:r w:rsidR="00B46B4A">
        <w:rPr>
          <w:rFonts w:ascii="Arial" w:hAnsi="Arial" w:cs="Arial"/>
          <w:color w:val="000000"/>
        </w:rPr>
        <w:t>5</w:t>
      </w:r>
    </w:p>
    <w:p w14:paraId="45BA9609" w14:textId="2FACD9EB" w:rsidR="00831C8A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STED: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>Beboerlokalet i Guldberg afdeling</w:t>
      </w:r>
    </w:p>
    <w:p w14:paraId="221AB934" w14:textId="77777777" w:rsidR="0097475C" w:rsidRDefault="0097475C" w:rsidP="00E12D9C">
      <w:pPr>
        <w:rPr>
          <w:rFonts w:ascii="Arial" w:hAnsi="Arial" w:cs="Arial"/>
          <w:color w:val="000000"/>
        </w:rPr>
      </w:pPr>
    </w:p>
    <w:p w14:paraId="611A54DA" w14:textId="3D265390" w:rsidR="00746335" w:rsidRPr="00A2126F" w:rsidRDefault="00746335" w:rsidP="00746335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DELTAGERE:</w:t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Bjarke Jensen</w:t>
      </w:r>
      <w:r w:rsidRPr="00A2126F">
        <w:rPr>
          <w:rFonts w:ascii="Arial" w:hAnsi="Arial" w:cs="Arial"/>
          <w:color w:val="000000"/>
        </w:rPr>
        <w:tab/>
        <w:t>(</w:t>
      </w:r>
      <w:r>
        <w:rPr>
          <w:rFonts w:ascii="Arial" w:hAnsi="Arial" w:cs="Arial"/>
          <w:color w:val="000000"/>
        </w:rPr>
        <w:t>BJ</w:t>
      </w:r>
      <w:r w:rsidRPr="00A2126F">
        <w:rPr>
          <w:rFonts w:ascii="Arial" w:hAnsi="Arial" w:cs="Arial"/>
          <w:color w:val="000000"/>
        </w:rPr>
        <w:t>)</w:t>
      </w:r>
      <w:r w:rsidRPr="00A2126F">
        <w:rPr>
          <w:rFonts w:ascii="Arial" w:hAnsi="Arial" w:cs="Arial"/>
          <w:color w:val="000000"/>
        </w:rPr>
        <w:tab/>
        <w:t>Afdelingsbestyrelsen</w:t>
      </w:r>
      <w:r>
        <w:rPr>
          <w:rFonts w:ascii="Arial" w:hAnsi="Arial" w:cs="Arial"/>
          <w:color w:val="000000"/>
        </w:rPr>
        <w:t xml:space="preserve"> </w:t>
      </w:r>
    </w:p>
    <w:p w14:paraId="4A362A14" w14:textId="77777777" w:rsidR="00746335" w:rsidRDefault="00746335" w:rsidP="00746335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Adil </w:t>
      </w:r>
      <w:proofErr w:type="spellStart"/>
      <w:r>
        <w:rPr>
          <w:rFonts w:ascii="Arial" w:hAnsi="Arial" w:cs="Arial"/>
          <w:color w:val="000000"/>
        </w:rPr>
        <w:t>Ramy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</w:t>
      </w:r>
      <w:proofErr w:type="gramStart"/>
      <w:r>
        <w:rPr>
          <w:rFonts w:ascii="Arial" w:hAnsi="Arial" w:cs="Arial"/>
          <w:color w:val="000000"/>
        </w:rPr>
        <w:t xml:space="preserve">AR)   </w:t>
      </w:r>
      <w:proofErr w:type="gramEnd"/>
      <w:r>
        <w:rPr>
          <w:rFonts w:ascii="Arial" w:hAnsi="Arial" w:cs="Arial"/>
          <w:color w:val="000000"/>
        </w:rPr>
        <w:t xml:space="preserve">         Afdelingsbestyrelsen   </w:t>
      </w:r>
    </w:p>
    <w:p w14:paraId="1AF916E9" w14:textId="1D5CC0EF" w:rsidR="00746335" w:rsidRDefault="00746335" w:rsidP="007463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Morten Neegård </w:t>
      </w:r>
      <w:proofErr w:type="gramStart"/>
      <w:r>
        <w:rPr>
          <w:rFonts w:ascii="Arial" w:hAnsi="Arial" w:cs="Arial"/>
          <w:color w:val="000000"/>
        </w:rPr>
        <w:t>Poulsen(</w:t>
      </w:r>
      <w:proofErr w:type="gramEnd"/>
      <w:r>
        <w:rPr>
          <w:rFonts w:ascii="Arial" w:hAnsi="Arial" w:cs="Arial"/>
          <w:color w:val="000000"/>
        </w:rPr>
        <w:t>MP)</w:t>
      </w:r>
      <w:r w:rsidRPr="00A2126F">
        <w:rPr>
          <w:rFonts w:ascii="Arial" w:hAnsi="Arial" w:cs="Arial"/>
          <w:color w:val="000000"/>
        </w:rPr>
        <w:tab/>
        <w:t xml:space="preserve">Afdelingsbestyrelsen </w:t>
      </w:r>
      <w:r w:rsidRPr="00A2126F">
        <w:rPr>
          <w:rFonts w:ascii="Arial" w:hAnsi="Arial" w:cs="Arial"/>
          <w:color w:val="000000"/>
        </w:rPr>
        <w:tab/>
      </w:r>
      <w:r w:rsidR="00AE4C70">
        <w:rPr>
          <w:rFonts w:ascii="Arial" w:hAnsi="Arial" w:cs="Arial"/>
          <w:color w:val="000000"/>
        </w:rPr>
        <w:t>(Online)</w:t>
      </w:r>
    </w:p>
    <w:p w14:paraId="60F0B3B9" w14:textId="77777777" w:rsidR="00746335" w:rsidRDefault="00746335" w:rsidP="007463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Duddie Staack</w:t>
      </w:r>
      <w:r w:rsidRPr="00A2126F">
        <w:rPr>
          <w:rFonts w:ascii="Arial" w:hAnsi="Arial" w:cs="Arial"/>
          <w:color w:val="000000"/>
        </w:rPr>
        <w:tab/>
        <w:t>(</w:t>
      </w:r>
      <w:r>
        <w:rPr>
          <w:rFonts w:ascii="Arial" w:hAnsi="Arial" w:cs="Arial"/>
          <w:color w:val="000000"/>
        </w:rPr>
        <w:t>DS</w:t>
      </w:r>
      <w:r w:rsidRPr="00A2126F">
        <w:rPr>
          <w:rFonts w:ascii="Arial" w:hAnsi="Arial" w:cs="Arial"/>
          <w:color w:val="000000"/>
        </w:rPr>
        <w:t>)</w:t>
      </w:r>
      <w:r w:rsidRPr="00A2126F">
        <w:rPr>
          <w:rFonts w:ascii="Arial" w:hAnsi="Arial" w:cs="Arial"/>
          <w:color w:val="000000"/>
        </w:rPr>
        <w:tab/>
        <w:t>Afdelingsbestyrelsen</w:t>
      </w:r>
      <w:r>
        <w:rPr>
          <w:rFonts w:ascii="Arial" w:hAnsi="Arial" w:cs="Arial"/>
          <w:color w:val="000000"/>
        </w:rPr>
        <w:t xml:space="preserve"> </w:t>
      </w:r>
    </w:p>
    <w:p w14:paraId="0D2B9A33" w14:textId="79C5CE68" w:rsidR="00746335" w:rsidRPr="00D300D6" w:rsidRDefault="00746335" w:rsidP="00746335">
      <w:pPr>
        <w:rPr>
          <w:rFonts w:ascii="Arial" w:hAnsi="Arial" w:cs="Arial"/>
          <w:color w:val="000000"/>
        </w:rPr>
      </w:pPr>
      <w:r w:rsidRPr="005D128A">
        <w:rPr>
          <w:rFonts w:ascii="Arial" w:hAnsi="Arial" w:cs="Arial"/>
          <w:color w:val="000000"/>
        </w:rPr>
        <w:tab/>
      </w:r>
      <w:r w:rsidRPr="005D128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Sebastian Stig Møller  </w:t>
      </w:r>
      <w:proofErr w:type="gramStart"/>
      <w:r>
        <w:rPr>
          <w:rFonts w:ascii="Arial" w:hAnsi="Arial" w:cs="Arial"/>
          <w:color w:val="000000"/>
        </w:rPr>
        <w:t xml:space="preserve">  </w:t>
      </w:r>
      <w:r w:rsidRPr="00D300D6">
        <w:rPr>
          <w:rFonts w:ascii="Arial" w:hAnsi="Arial" w:cs="Arial"/>
          <w:color w:val="000000"/>
        </w:rPr>
        <w:t xml:space="preserve"> (</w:t>
      </w:r>
      <w:proofErr w:type="gramEnd"/>
      <w:r>
        <w:rPr>
          <w:rFonts w:ascii="Arial" w:hAnsi="Arial" w:cs="Arial"/>
          <w:color w:val="000000"/>
        </w:rPr>
        <w:t>SM</w:t>
      </w:r>
      <w:r w:rsidRPr="00D300D6">
        <w:rPr>
          <w:rFonts w:ascii="Arial" w:hAnsi="Arial" w:cs="Arial"/>
          <w:color w:val="000000"/>
        </w:rPr>
        <w:t>)</w:t>
      </w:r>
      <w:r w:rsidRPr="00D300D6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Afdelingsbestyrelsen</w:t>
      </w:r>
      <w:r w:rsidRPr="00D300D6">
        <w:rPr>
          <w:rFonts w:ascii="Arial" w:hAnsi="Arial" w:cs="Arial"/>
          <w:color w:val="000000"/>
        </w:rPr>
        <w:tab/>
      </w:r>
      <w:r w:rsidR="00D871B9">
        <w:rPr>
          <w:rFonts w:ascii="Arial" w:hAnsi="Arial" w:cs="Arial"/>
          <w:color w:val="000000"/>
        </w:rPr>
        <w:t>(</w:t>
      </w:r>
      <w:r w:rsidR="00AE4C70">
        <w:rPr>
          <w:rFonts w:ascii="Arial" w:hAnsi="Arial" w:cs="Arial"/>
          <w:color w:val="000000"/>
        </w:rPr>
        <w:t>A</w:t>
      </w:r>
      <w:r w:rsidR="00D871B9">
        <w:rPr>
          <w:rFonts w:ascii="Arial" w:hAnsi="Arial" w:cs="Arial"/>
          <w:color w:val="000000"/>
        </w:rPr>
        <w:t>fbud</w:t>
      </w:r>
      <w:r w:rsidR="00AE4C70">
        <w:rPr>
          <w:rFonts w:ascii="Arial" w:hAnsi="Arial" w:cs="Arial"/>
          <w:color w:val="000000"/>
        </w:rPr>
        <w:t>)</w:t>
      </w:r>
      <w:r w:rsidRPr="00D300D6">
        <w:rPr>
          <w:rFonts w:ascii="Arial" w:hAnsi="Arial" w:cs="Arial"/>
          <w:color w:val="000000"/>
        </w:rPr>
        <w:t xml:space="preserve">                </w:t>
      </w:r>
      <w:r w:rsidRPr="00D300D6">
        <w:rPr>
          <w:rFonts w:ascii="Arial" w:hAnsi="Arial" w:cs="Arial"/>
          <w:color w:val="000000"/>
        </w:rPr>
        <w:tab/>
      </w:r>
    </w:p>
    <w:p w14:paraId="5CC74FC5" w14:textId="77777777" w:rsidR="00746335" w:rsidRPr="00D300D6" w:rsidRDefault="00746335" w:rsidP="00746335">
      <w:pPr>
        <w:rPr>
          <w:rFonts w:ascii="Arial" w:hAnsi="Arial" w:cs="Arial"/>
          <w:color w:val="000000"/>
        </w:rPr>
      </w:pPr>
      <w:r w:rsidRPr="00D300D6">
        <w:rPr>
          <w:rFonts w:ascii="Arial" w:hAnsi="Arial" w:cs="Arial"/>
          <w:color w:val="000000"/>
        </w:rPr>
        <w:tab/>
      </w:r>
      <w:r w:rsidRPr="00D300D6">
        <w:rPr>
          <w:rFonts w:ascii="Arial" w:hAnsi="Arial" w:cs="Arial"/>
          <w:color w:val="000000"/>
        </w:rPr>
        <w:tab/>
      </w:r>
    </w:p>
    <w:p w14:paraId="654C3013" w14:textId="5D7083E2" w:rsidR="00746335" w:rsidRPr="00746335" w:rsidRDefault="00746335" w:rsidP="00746335">
      <w:pPr>
        <w:ind w:left="1304" w:firstLine="1304"/>
        <w:rPr>
          <w:rFonts w:ascii="Arial" w:hAnsi="Arial" w:cs="Arial"/>
          <w:color w:val="000000"/>
          <w:lang w:val="en-US"/>
        </w:rPr>
      </w:pPr>
      <w:r w:rsidRPr="00746335">
        <w:rPr>
          <w:rFonts w:ascii="Arial" w:hAnsi="Arial" w:cs="Arial"/>
          <w:lang w:val="en-US"/>
        </w:rPr>
        <w:t>Signe Marie Moore</w:t>
      </w:r>
      <w:r w:rsidRPr="00746335">
        <w:rPr>
          <w:rFonts w:ascii="Arial" w:hAnsi="Arial" w:cs="Arial"/>
          <w:lang w:val="en-US"/>
        </w:rPr>
        <w:tab/>
        <w:t>(SM)</w:t>
      </w:r>
      <w:r w:rsidRPr="00746335">
        <w:rPr>
          <w:rFonts w:ascii="Arial" w:hAnsi="Arial" w:cs="Arial"/>
          <w:lang w:val="en-US"/>
        </w:rPr>
        <w:tab/>
      </w:r>
      <w:proofErr w:type="spellStart"/>
      <w:r w:rsidRPr="00746335">
        <w:rPr>
          <w:rFonts w:ascii="Arial" w:hAnsi="Arial" w:cs="Arial"/>
          <w:lang w:val="en-US"/>
        </w:rPr>
        <w:t>Suppleant</w:t>
      </w:r>
      <w:proofErr w:type="spellEnd"/>
      <w:r w:rsidR="00AE4C70">
        <w:rPr>
          <w:rFonts w:ascii="Arial" w:hAnsi="Arial" w:cs="Arial"/>
          <w:lang w:val="en-US"/>
        </w:rPr>
        <w:tab/>
      </w:r>
      <w:r w:rsidR="00AE4C70">
        <w:rPr>
          <w:rFonts w:ascii="Arial" w:hAnsi="Arial" w:cs="Arial"/>
          <w:lang w:val="en-US"/>
        </w:rPr>
        <w:tab/>
        <w:t>(</w:t>
      </w:r>
      <w:proofErr w:type="spellStart"/>
      <w:r w:rsidR="00AE4C70">
        <w:rPr>
          <w:rFonts w:ascii="Arial" w:hAnsi="Arial" w:cs="Arial"/>
          <w:lang w:val="en-US"/>
        </w:rPr>
        <w:t>Afbud</w:t>
      </w:r>
      <w:proofErr w:type="spellEnd"/>
      <w:r w:rsidR="00AE4C70">
        <w:rPr>
          <w:rFonts w:ascii="Arial" w:hAnsi="Arial" w:cs="Arial"/>
          <w:lang w:val="en-US"/>
        </w:rPr>
        <w:t>)</w:t>
      </w:r>
    </w:p>
    <w:p w14:paraId="36DD3E3E" w14:textId="1AFA5C06" w:rsidR="00746335" w:rsidRDefault="00746335" w:rsidP="00746335">
      <w:pPr>
        <w:ind w:left="1304" w:firstLine="1304"/>
        <w:rPr>
          <w:rFonts w:ascii="Arial" w:hAnsi="Arial" w:cs="Arial"/>
          <w:color w:val="000000"/>
          <w:lang w:val="en-US"/>
        </w:rPr>
      </w:pPr>
      <w:proofErr w:type="spellStart"/>
      <w:r w:rsidRPr="00746335">
        <w:rPr>
          <w:rFonts w:ascii="Arial" w:hAnsi="Arial" w:cs="Arial"/>
          <w:color w:val="000000"/>
          <w:lang w:val="en-US"/>
        </w:rPr>
        <w:t>Christinna</w:t>
      </w:r>
      <w:proofErr w:type="spellEnd"/>
      <w:r w:rsidRPr="0074633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746335">
        <w:rPr>
          <w:rFonts w:ascii="Arial" w:hAnsi="Arial" w:cs="Arial"/>
          <w:color w:val="000000"/>
          <w:lang w:val="en-US"/>
        </w:rPr>
        <w:t>Rosenkvist</w:t>
      </w:r>
      <w:proofErr w:type="spellEnd"/>
      <w:r w:rsidRPr="00746335">
        <w:rPr>
          <w:rFonts w:ascii="Arial" w:hAnsi="Arial" w:cs="Arial"/>
          <w:color w:val="000000"/>
          <w:lang w:val="en-US"/>
        </w:rPr>
        <w:tab/>
      </w:r>
      <w:r w:rsidRPr="00431FB2">
        <w:rPr>
          <w:rFonts w:ascii="Arial" w:hAnsi="Arial" w:cs="Arial"/>
          <w:color w:val="000000"/>
          <w:lang w:val="en-US"/>
        </w:rPr>
        <w:t>(</w:t>
      </w:r>
      <w:r>
        <w:rPr>
          <w:rFonts w:ascii="Arial" w:hAnsi="Arial" w:cs="Arial"/>
          <w:color w:val="000000"/>
          <w:lang w:val="en-US"/>
        </w:rPr>
        <w:t>CR</w:t>
      </w:r>
      <w:r w:rsidRPr="00431FB2">
        <w:rPr>
          <w:rFonts w:ascii="Arial" w:hAnsi="Arial" w:cs="Arial"/>
          <w:color w:val="000000"/>
          <w:lang w:val="en-US"/>
        </w:rPr>
        <w:t>)</w:t>
      </w:r>
      <w:r w:rsidRPr="00431FB2">
        <w:rPr>
          <w:rFonts w:ascii="Arial" w:hAnsi="Arial" w:cs="Arial"/>
          <w:color w:val="000000"/>
          <w:lang w:val="en-US"/>
        </w:rPr>
        <w:tab/>
      </w:r>
      <w:proofErr w:type="spellStart"/>
      <w:r w:rsidRPr="00431FB2">
        <w:rPr>
          <w:rFonts w:ascii="Arial" w:hAnsi="Arial" w:cs="Arial"/>
          <w:color w:val="000000"/>
          <w:lang w:val="en-US"/>
        </w:rPr>
        <w:t>Suppleant</w:t>
      </w:r>
      <w:proofErr w:type="spellEnd"/>
      <w:r w:rsidRPr="00431FB2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 xml:space="preserve">                </w:t>
      </w:r>
      <w:r w:rsidR="00AE4C70">
        <w:rPr>
          <w:rFonts w:ascii="Arial" w:hAnsi="Arial" w:cs="Arial"/>
          <w:color w:val="000000"/>
          <w:lang w:val="en-US"/>
        </w:rPr>
        <w:tab/>
        <w:t>(</w:t>
      </w:r>
      <w:proofErr w:type="spellStart"/>
      <w:r w:rsidR="00AE4C70">
        <w:rPr>
          <w:rFonts w:ascii="Arial" w:hAnsi="Arial" w:cs="Arial"/>
          <w:color w:val="000000"/>
          <w:lang w:val="en-US"/>
        </w:rPr>
        <w:t>Afbud</w:t>
      </w:r>
      <w:proofErr w:type="spellEnd"/>
      <w:r w:rsidR="00AE4C70">
        <w:rPr>
          <w:rFonts w:ascii="Arial" w:hAnsi="Arial" w:cs="Arial"/>
          <w:color w:val="000000"/>
          <w:lang w:val="en-US"/>
        </w:rPr>
        <w:t>)</w:t>
      </w:r>
    </w:p>
    <w:p w14:paraId="60A9953B" w14:textId="77777777" w:rsidR="00746335" w:rsidRPr="00431FB2" w:rsidRDefault="00746335" w:rsidP="00746335">
      <w:pPr>
        <w:rPr>
          <w:rFonts w:ascii="Arial" w:hAnsi="Arial" w:cs="Arial"/>
          <w:color w:val="000000"/>
          <w:lang w:val="en-US"/>
        </w:rPr>
      </w:pPr>
    </w:p>
    <w:p w14:paraId="64CEE7ED" w14:textId="77777777" w:rsidR="00746335" w:rsidRPr="00A2126F" w:rsidRDefault="00746335" w:rsidP="00746335">
      <w:pPr>
        <w:rPr>
          <w:rFonts w:ascii="Arial" w:hAnsi="Arial" w:cs="Arial"/>
          <w:color w:val="000000"/>
        </w:rPr>
      </w:pPr>
      <w:r w:rsidRPr="00D90B15">
        <w:rPr>
          <w:rFonts w:ascii="Arial" w:hAnsi="Arial" w:cs="Arial"/>
          <w:color w:val="000000"/>
        </w:rPr>
        <w:t>Ref.</w:t>
      </w:r>
      <w:r w:rsidRPr="00D90B15">
        <w:rPr>
          <w:rFonts w:ascii="Arial" w:hAnsi="Arial" w:cs="Arial"/>
          <w:color w:val="000000"/>
        </w:rPr>
        <w:tab/>
      </w:r>
      <w:r w:rsidRPr="00D90B15">
        <w:rPr>
          <w:rFonts w:ascii="Arial" w:hAnsi="Arial" w:cs="Arial"/>
          <w:color w:val="000000"/>
        </w:rPr>
        <w:tab/>
      </w:r>
      <w:r w:rsidRPr="009B385C">
        <w:rPr>
          <w:rFonts w:ascii="Arial" w:hAnsi="Arial" w:cs="Arial"/>
          <w:color w:val="000000"/>
        </w:rPr>
        <w:t>Jesper Harrsen</w:t>
      </w:r>
      <w:r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 xml:space="preserve">JH  </w:t>
      </w:r>
      <w:r w:rsidRPr="00A2126F">
        <w:rPr>
          <w:rFonts w:ascii="Arial" w:hAnsi="Arial" w:cs="Arial"/>
          <w:color w:val="000000"/>
        </w:rPr>
        <w:t>)</w:t>
      </w:r>
      <w:proofErr w:type="gramEnd"/>
      <w:r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AKB, Ejendomsleder</w:t>
      </w:r>
    </w:p>
    <w:p w14:paraId="70A453B9" w14:textId="77777777" w:rsidR="00746335" w:rsidRDefault="00746335" w:rsidP="00746335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Martin Christensen</w:t>
      </w:r>
      <w:r>
        <w:rPr>
          <w:rFonts w:ascii="Arial" w:hAnsi="Arial" w:cs="Arial"/>
          <w:color w:val="000000"/>
        </w:rPr>
        <w:tab/>
        <w:t>(MC)            Ejendomsmester</w:t>
      </w:r>
    </w:p>
    <w:p w14:paraId="6B2CDE3C" w14:textId="77777777" w:rsidR="00746335" w:rsidRPr="00A2126F" w:rsidRDefault="00746335" w:rsidP="007463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Thomas Pakka Reich  </w:t>
      </w:r>
      <w:proofErr w:type="gramStart"/>
      <w:r>
        <w:rPr>
          <w:rFonts w:ascii="Arial" w:hAnsi="Arial" w:cs="Arial"/>
          <w:color w:val="000000"/>
        </w:rPr>
        <w:t xml:space="preserve">   (</w:t>
      </w:r>
      <w:proofErr w:type="gramEnd"/>
      <w:r>
        <w:rPr>
          <w:rFonts w:ascii="Arial" w:hAnsi="Arial" w:cs="Arial"/>
          <w:color w:val="000000"/>
        </w:rPr>
        <w:t>TPR)          Servicemedarbejder</w:t>
      </w:r>
      <w:r>
        <w:rPr>
          <w:rFonts w:ascii="Arial" w:hAnsi="Arial" w:cs="Arial"/>
          <w:color w:val="000000"/>
        </w:rPr>
        <w:tab/>
        <w:t>(Deltog ikke)</w:t>
      </w:r>
    </w:p>
    <w:p w14:paraId="335691B8" w14:textId="77777777" w:rsidR="00746335" w:rsidRDefault="00746335" w:rsidP="00746335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</w:p>
    <w:p w14:paraId="60F86465" w14:textId="725B8077" w:rsidR="00857333" w:rsidRPr="00A2126F" w:rsidRDefault="00857333" w:rsidP="00E12D9C">
      <w:pPr>
        <w:rPr>
          <w:rFonts w:ascii="Arial" w:hAnsi="Arial" w:cs="Arial"/>
          <w:color w:val="000000"/>
        </w:rPr>
      </w:pPr>
    </w:p>
    <w:p w14:paraId="34305D0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Liste over forkortelser</w:t>
      </w:r>
      <w:r w:rsidRPr="00A2126F">
        <w:rPr>
          <w:rFonts w:ascii="Arial" w:hAnsi="Arial" w:cs="Arial"/>
          <w:color w:val="000000"/>
        </w:rPr>
        <w:tab/>
        <w:t>(VM)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Varmemester</w:t>
      </w:r>
    </w:p>
    <w:p w14:paraId="3E6E4D7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(SM)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Servicemedarbejder</w:t>
      </w:r>
    </w:p>
    <w:p w14:paraId="00E9601F" w14:textId="735FBAB6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(EL)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Ejendomsleder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CF1B70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(EK)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Ejendomskontor</w:t>
      </w:r>
      <w:r w:rsidR="00B36AB0">
        <w:rPr>
          <w:rFonts w:ascii="Arial" w:hAnsi="Arial" w:cs="Arial"/>
          <w:color w:val="000000"/>
        </w:rPr>
        <w:t xml:space="preserve"> </w:t>
      </w:r>
      <w:r w:rsidRPr="00A2126F">
        <w:rPr>
          <w:rFonts w:ascii="Arial" w:hAnsi="Arial" w:cs="Arial"/>
          <w:color w:val="000000"/>
        </w:rPr>
        <w:t>(ADM)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Administration</w:t>
      </w:r>
    </w:p>
    <w:p w14:paraId="1419445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</w:p>
    <w:p w14:paraId="2860084A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</w:p>
    <w:p w14:paraId="072ACAD4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DAGSORDEN:</w:t>
      </w:r>
    </w:p>
    <w:p w14:paraId="0FB3CADF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3104"/>
        <w:gridCol w:w="4253"/>
        <w:gridCol w:w="1070"/>
      </w:tblGrid>
      <w:tr w:rsidR="00E12D9C" w:rsidRPr="00A2126F" w14:paraId="2915E47F" w14:textId="77777777" w:rsidTr="00583B36">
        <w:trPr>
          <w:trHeight w:val="468"/>
          <w:jc w:val="center"/>
        </w:trPr>
        <w:tc>
          <w:tcPr>
            <w:tcW w:w="4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F7A9068" w14:textId="77777777" w:rsidR="00E12D9C" w:rsidRPr="00A2126F" w:rsidRDefault="00E12D9C" w:rsidP="00583B36">
            <w:pPr>
              <w:jc w:val="center"/>
              <w:rPr>
                <w:i/>
                <w:iCs/>
              </w:rPr>
            </w:pPr>
          </w:p>
        </w:tc>
        <w:tc>
          <w:tcPr>
            <w:tcW w:w="310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C02E19A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Punkt</w:t>
            </w:r>
          </w:p>
        </w:tc>
        <w:tc>
          <w:tcPr>
            <w:tcW w:w="425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5959DE6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Beskrivelse</w:t>
            </w:r>
          </w:p>
        </w:tc>
        <w:tc>
          <w:tcPr>
            <w:tcW w:w="107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7D748EF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Hvem</w:t>
            </w:r>
          </w:p>
        </w:tc>
      </w:tr>
      <w:tr w:rsidR="00E12D9C" w:rsidRPr="00A2126F" w14:paraId="41BB5F9C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EBB6A6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1.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8CAE854" w14:textId="77777777" w:rsidR="00E12D9C" w:rsidRPr="00A2126F" w:rsidRDefault="00E12D9C" w:rsidP="00583B36">
            <w:r w:rsidRPr="00A2126F">
              <w:t>Godkendelse af forrige referat.</w:t>
            </w:r>
          </w:p>
          <w:p w14:paraId="5B3FB92D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6AFEB4F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5E30820" w14:textId="77777777" w:rsidR="00E12D9C" w:rsidRPr="00A2126F" w:rsidRDefault="00E12D9C" w:rsidP="00583B36">
            <w:r w:rsidRPr="00A2126F">
              <w:t>Alle</w:t>
            </w:r>
          </w:p>
        </w:tc>
      </w:tr>
      <w:tr w:rsidR="00E12D9C" w:rsidRPr="00A2126F" w14:paraId="0F4F0A4A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C4FAF0D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2.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7FB5539" w14:textId="77777777" w:rsidR="00E12D9C" w:rsidRPr="00A2126F" w:rsidRDefault="00E12D9C" w:rsidP="00583B36">
            <w:r w:rsidRPr="00A2126F">
              <w:t>Meddelelser fra varmemester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0013AD4" w14:textId="77777777" w:rsidR="00E12D9C" w:rsidRPr="00A2126F" w:rsidRDefault="00E12D9C" w:rsidP="00583B36"/>
          <w:p w14:paraId="7A3AD006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3D4B5D82" w14:textId="5A58E8DD" w:rsidR="00E12D9C" w:rsidRPr="00A2126F" w:rsidRDefault="007300A6" w:rsidP="00583B36">
            <w:r>
              <w:t>MC</w:t>
            </w:r>
          </w:p>
        </w:tc>
      </w:tr>
      <w:tr w:rsidR="00E12D9C" w:rsidRPr="00A2126F" w14:paraId="30699F22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64A65FD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3.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F378216" w14:textId="77777777" w:rsidR="00E12D9C" w:rsidRPr="00A2126F" w:rsidRDefault="00E12D9C" w:rsidP="00583B36">
            <w:r w:rsidRPr="00A2126F">
              <w:t>E.V.T. til varmemester.</w:t>
            </w:r>
          </w:p>
          <w:p w14:paraId="1F866467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C6982A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AC84771" w14:textId="77777777" w:rsidR="00E12D9C" w:rsidRPr="00A2126F" w:rsidRDefault="00E12D9C" w:rsidP="00583B36">
            <w:r w:rsidRPr="00A2126F">
              <w:t>Alle</w:t>
            </w:r>
          </w:p>
        </w:tc>
      </w:tr>
      <w:tr w:rsidR="00E12D9C" w:rsidRPr="00A2126F" w14:paraId="724E6D24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0AA71A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4.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B982C9" w14:textId="77777777" w:rsidR="00E12D9C" w:rsidRPr="00A2126F" w:rsidRDefault="00E12D9C" w:rsidP="00583B36">
            <w:r w:rsidRPr="00A2126F">
              <w:t>Meddelelser fra ejendomsleder</w:t>
            </w:r>
          </w:p>
          <w:p w14:paraId="05DB39E8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492770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F7AC954" w14:textId="482952F4" w:rsidR="00E12D9C" w:rsidRPr="00A2126F" w:rsidRDefault="007300A6" w:rsidP="00583B36">
            <w:r>
              <w:t>JH</w:t>
            </w:r>
          </w:p>
          <w:p w14:paraId="248A8CF6" w14:textId="77777777" w:rsidR="00E12D9C" w:rsidRPr="00A2126F" w:rsidRDefault="00E12D9C" w:rsidP="00583B36"/>
        </w:tc>
      </w:tr>
      <w:tr w:rsidR="00E12D9C" w:rsidRPr="00A2126F" w14:paraId="2F00FCA2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BDEBA0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5.</w:t>
            </w:r>
          </w:p>
          <w:p w14:paraId="2205222F" w14:textId="77777777" w:rsidR="00E12D9C" w:rsidRPr="00A2126F" w:rsidRDefault="00E12D9C" w:rsidP="00583B36">
            <w:pPr>
              <w:rPr>
                <w:b/>
                <w:bCs/>
              </w:rPr>
            </w:pP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9FD1C5F" w14:textId="77777777" w:rsidR="00E12D9C" w:rsidRPr="00A2126F" w:rsidRDefault="00E12D9C" w:rsidP="00583B36">
            <w:r w:rsidRPr="00A2126F">
              <w:t>Meddelelser fra bestyrelsen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E36444D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E70501" w14:textId="77777777" w:rsidR="00E12D9C" w:rsidRPr="00A2126F" w:rsidRDefault="00E12D9C" w:rsidP="00583B36">
            <w:r w:rsidRPr="00A2126F">
              <w:t>Alle</w:t>
            </w:r>
          </w:p>
          <w:p w14:paraId="33B7D8B2" w14:textId="77777777" w:rsidR="00E12D9C" w:rsidRPr="00A2126F" w:rsidRDefault="00E12D9C" w:rsidP="00583B36"/>
        </w:tc>
      </w:tr>
      <w:tr w:rsidR="00E12D9C" w:rsidRPr="00A2126F" w14:paraId="11B2EEFC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3E88FC4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6.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BE045E5" w14:textId="77777777" w:rsidR="00E12D9C" w:rsidRPr="00A2126F" w:rsidRDefault="00E12D9C" w:rsidP="00583B36">
            <w:r w:rsidRPr="00A2126F">
              <w:t>EVT.</w:t>
            </w:r>
          </w:p>
          <w:p w14:paraId="05E6270E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974F4CA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6DFC5C5" w14:textId="340D62D7" w:rsidR="00E12D9C" w:rsidRPr="00A2126F" w:rsidRDefault="002A334A" w:rsidP="00583B36">
            <w:r>
              <w:t>Alle</w:t>
            </w:r>
          </w:p>
        </w:tc>
      </w:tr>
      <w:tr w:rsidR="00E12D9C" w:rsidRPr="00A2126F" w14:paraId="6D1EBF77" w14:textId="77777777" w:rsidTr="00583B36">
        <w:trPr>
          <w:trHeight w:val="665"/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14:paraId="1886F9EA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7.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</w:tcPr>
          <w:p w14:paraId="0D2E3A9C" w14:textId="77777777" w:rsidR="00E12D9C" w:rsidRPr="00A2126F" w:rsidRDefault="00E12D9C" w:rsidP="00583B36">
            <w:r w:rsidRPr="00A2126F">
              <w:t>Næste møder</w:t>
            </w:r>
          </w:p>
          <w:p w14:paraId="418B39C7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</w:tcPr>
          <w:p w14:paraId="15346F99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14:paraId="17A9EE11" w14:textId="0A1D2724" w:rsidR="00E12D9C" w:rsidRPr="00A2126F" w:rsidRDefault="002A334A" w:rsidP="00583B36">
            <w:r>
              <w:t>JH</w:t>
            </w:r>
          </w:p>
        </w:tc>
      </w:tr>
    </w:tbl>
    <w:p w14:paraId="4FA42866" w14:textId="3A9B7073" w:rsidR="001556D0" w:rsidRPr="001556D0" w:rsidRDefault="001556D0" w:rsidP="00E12D9C">
      <w:pPr>
        <w:rPr>
          <w:rFonts w:ascii="Arial" w:hAnsi="Arial" w:cs="Arial"/>
          <w:color w:val="00000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5"/>
        <w:gridCol w:w="9568"/>
      </w:tblGrid>
      <w:tr w:rsidR="00E12D9C" w:rsidRPr="00A2126F" w14:paraId="10EE7E6D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B6ED4C3" w14:textId="77777777" w:rsidR="00BC72A3" w:rsidRDefault="00BC72A3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189D889" w14:textId="77777777" w:rsidR="00BC72A3" w:rsidRDefault="00BC72A3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7A8925E" w14:textId="77777777" w:rsidR="008C6700" w:rsidRDefault="008C6700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E34900C" w14:textId="77777777" w:rsidR="008C6700" w:rsidRDefault="008C6700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3D61AB9" w14:textId="77777777" w:rsidR="008C6700" w:rsidRDefault="008C6700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5E94508" w14:textId="77777777" w:rsidR="00091A76" w:rsidRDefault="00091A7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F5FD4D0" w14:textId="77777777" w:rsidR="00091A76" w:rsidRDefault="00091A7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0E442BB" w14:textId="77777777" w:rsidR="00091A76" w:rsidRDefault="00091A7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2B6F07E3" w14:textId="77777777" w:rsidR="00091A76" w:rsidRDefault="00091A7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71518EE" w14:textId="77777777" w:rsidR="00091A76" w:rsidRDefault="00091A7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6734BDB" w14:textId="77777777" w:rsidR="00091A76" w:rsidRDefault="00091A7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65BD854" w14:textId="77777777" w:rsidR="00091A76" w:rsidRDefault="00091A7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707B267C" w14:textId="77777777" w:rsidR="00091A76" w:rsidRDefault="00091A7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89DC054" w14:textId="77777777" w:rsidR="00091A76" w:rsidRDefault="00091A7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4B9430C" w14:textId="77777777" w:rsidR="00091A76" w:rsidRDefault="00091A7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3E45AD3" w14:textId="77777777" w:rsidR="008F6618" w:rsidRDefault="008F6618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7C9A688" w14:textId="77777777" w:rsidR="008F6618" w:rsidRDefault="008F6618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9392316" w14:textId="77777777" w:rsidR="000D3471" w:rsidRDefault="000D3471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DC310EE" w14:textId="77777777" w:rsidR="008F6618" w:rsidRDefault="008F6618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2662A4C" w14:textId="6E06965B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4716C45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1B346EEE" w14:textId="072A5946" w:rsidR="00BC72A3" w:rsidRDefault="00BC72A3" w:rsidP="00583B36">
            <w:pPr>
              <w:rPr>
                <w:rFonts w:ascii="Arial" w:hAnsi="Arial" w:cs="Arial"/>
                <w:color w:val="000000"/>
              </w:rPr>
            </w:pPr>
            <w:r w:rsidRPr="00BC72A3">
              <w:rPr>
                <w:rFonts w:ascii="Arial" w:hAnsi="Arial" w:cs="Arial"/>
                <w:color w:val="000000"/>
              </w:rPr>
              <w:t>Den daglige</w:t>
            </w:r>
            <w:r w:rsidR="004906E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leder</w:t>
            </w:r>
            <w:r w:rsidR="004906E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af den nye </w:t>
            </w:r>
            <w:r w:rsidR="00B773D0">
              <w:rPr>
                <w:rFonts w:ascii="Arial" w:hAnsi="Arial" w:cs="Arial"/>
                <w:color w:val="000000"/>
              </w:rPr>
              <w:t>Børnehave Sanna</w:t>
            </w:r>
            <w:r w:rsidR="008C6700">
              <w:rPr>
                <w:rFonts w:ascii="Arial" w:hAnsi="Arial" w:cs="Arial"/>
                <w:color w:val="000000"/>
              </w:rPr>
              <w:t>,</w:t>
            </w:r>
            <w:r w:rsidR="00B773D0">
              <w:rPr>
                <w:rFonts w:ascii="Arial" w:hAnsi="Arial" w:cs="Arial"/>
                <w:color w:val="000000"/>
              </w:rPr>
              <w:t xml:space="preserve"> deltog i starten af mødet med henblik på en forventningsafstemning </w:t>
            </w:r>
            <w:r w:rsidR="006E45EC">
              <w:rPr>
                <w:rFonts w:ascii="Arial" w:hAnsi="Arial" w:cs="Arial"/>
                <w:color w:val="000000"/>
              </w:rPr>
              <w:t>o</w:t>
            </w:r>
            <w:r w:rsidR="00495AB1">
              <w:rPr>
                <w:rFonts w:ascii="Arial" w:hAnsi="Arial" w:cs="Arial"/>
                <w:color w:val="000000"/>
              </w:rPr>
              <w:t>m</w:t>
            </w:r>
            <w:r w:rsidR="006E45EC">
              <w:rPr>
                <w:rFonts w:ascii="Arial" w:hAnsi="Arial" w:cs="Arial"/>
                <w:color w:val="000000"/>
              </w:rPr>
              <w:t xml:space="preserve"> brug af både lokaler og gården</w:t>
            </w:r>
            <w:r w:rsidR="00F667CF">
              <w:rPr>
                <w:rFonts w:ascii="Arial" w:hAnsi="Arial" w:cs="Arial"/>
                <w:color w:val="000000"/>
              </w:rPr>
              <w:t xml:space="preserve">. Der </w:t>
            </w:r>
            <w:r w:rsidR="00AC7792">
              <w:rPr>
                <w:rFonts w:ascii="Arial" w:hAnsi="Arial" w:cs="Arial"/>
                <w:color w:val="000000"/>
              </w:rPr>
              <w:t>har i bestyrelsen og hos flere beboere hersket tvivl om den oprindelige aftale</w:t>
            </w:r>
            <w:r w:rsidR="00FD3708">
              <w:rPr>
                <w:rFonts w:ascii="Arial" w:hAnsi="Arial" w:cs="Arial"/>
                <w:color w:val="000000"/>
              </w:rPr>
              <w:t xml:space="preserve">, som var at lokalerne og gården skulle bruges til opsamlingssted for </w:t>
            </w:r>
            <w:r w:rsidR="008E5610">
              <w:rPr>
                <w:rFonts w:ascii="Arial" w:hAnsi="Arial" w:cs="Arial"/>
                <w:color w:val="000000"/>
              </w:rPr>
              <w:t xml:space="preserve">en udflytterbørnehave </w:t>
            </w:r>
            <w:r w:rsidR="00623BDE">
              <w:rPr>
                <w:rFonts w:ascii="Arial" w:hAnsi="Arial" w:cs="Arial"/>
                <w:color w:val="000000"/>
              </w:rPr>
              <w:t>på Vibevej i</w:t>
            </w:r>
            <w:r w:rsidR="008E5610">
              <w:rPr>
                <w:rFonts w:ascii="Arial" w:hAnsi="Arial" w:cs="Arial"/>
                <w:color w:val="000000"/>
              </w:rPr>
              <w:t xml:space="preserve"> Gladsaxe</w:t>
            </w:r>
            <w:r w:rsidR="00CD53D6">
              <w:rPr>
                <w:rFonts w:ascii="Arial" w:hAnsi="Arial" w:cs="Arial"/>
                <w:color w:val="000000"/>
              </w:rPr>
              <w:t xml:space="preserve">. </w:t>
            </w:r>
            <w:r w:rsidR="002527DF">
              <w:rPr>
                <w:rFonts w:ascii="Arial" w:hAnsi="Arial" w:cs="Arial"/>
                <w:color w:val="000000"/>
              </w:rPr>
              <w:t xml:space="preserve">I den </w:t>
            </w:r>
            <w:proofErr w:type="spellStart"/>
            <w:r w:rsidR="002527DF">
              <w:rPr>
                <w:rFonts w:ascii="Arial" w:hAnsi="Arial" w:cs="Arial"/>
                <w:color w:val="000000"/>
              </w:rPr>
              <w:t>konstallation</w:t>
            </w:r>
            <w:proofErr w:type="spellEnd"/>
            <w:r w:rsidR="002527DF">
              <w:rPr>
                <w:rFonts w:ascii="Arial" w:hAnsi="Arial" w:cs="Arial"/>
                <w:color w:val="000000"/>
              </w:rPr>
              <w:t xml:space="preserve"> ville der kun være børn i gården om morgenen </w:t>
            </w:r>
            <w:r w:rsidR="004906E2">
              <w:rPr>
                <w:rFonts w:ascii="Arial" w:hAnsi="Arial" w:cs="Arial"/>
                <w:color w:val="000000"/>
              </w:rPr>
              <w:t xml:space="preserve">og om eftermiddagen. </w:t>
            </w:r>
            <w:r w:rsidR="002527DF">
              <w:rPr>
                <w:rFonts w:ascii="Arial" w:hAnsi="Arial" w:cs="Arial"/>
                <w:color w:val="000000"/>
              </w:rPr>
              <w:t xml:space="preserve"> </w:t>
            </w:r>
            <w:r w:rsidR="00CD53D6">
              <w:rPr>
                <w:rFonts w:ascii="Arial" w:hAnsi="Arial" w:cs="Arial"/>
                <w:color w:val="000000"/>
              </w:rPr>
              <w:t xml:space="preserve">Desuden ville institutionen </w:t>
            </w:r>
            <w:r w:rsidR="00362797">
              <w:rPr>
                <w:rFonts w:ascii="Arial" w:hAnsi="Arial" w:cs="Arial"/>
                <w:color w:val="000000"/>
              </w:rPr>
              <w:t xml:space="preserve">bruge lokalerne til at køre vuggestuebørn ind i dagtimerne. </w:t>
            </w:r>
          </w:p>
          <w:p w14:paraId="1A603B3D" w14:textId="43A728E1" w:rsidR="0078040B" w:rsidRDefault="00376738" w:rsidP="00583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 har vist sig</w:t>
            </w:r>
            <w:r w:rsidR="00623BD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at der er børn </w:t>
            </w:r>
            <w:r w:rsidR="006C225F">
              <w:rPr>
                <w:rFonts w:ascii="Arial" w:hAnsi="Arial" w:cs="Arial"/>
                <w:color w:val="000000"/>
              </w:rPr>
              <w:t xml:space="preserve">i gården </w:t>
            </w:r>
            <w:r>
              <w:rPr>
                <w:rFonts w:ascii="Arial" w:hAnsi="Arial" w:cs="Arial"/>
                <w:color w:val="000000"/>
              </w:rPr>
              <w:t>hele dagen</w:t>
            </w:r>
            <w:r w:rsidR="00623BDE">
              <w:rPr>
                <w:rFonts w:ascii="Arial" w:hAnsi="Arial" w:cs="Arial"/>
                <w:color w:val="000000"/>
              </w:rPr>
              <w:t>,</w:t>
            </w:r>
            <w:r w:rsidR="006C225F">
              <w:rPr>
                <w:rFonts w:ascii="Arial" w:hAnsi="Arial" w:cs="Arial"/>
                <w:color w:val="000000"/>
              </w:rPr>
              <w:t xml:space="preserve"> og det er også uklart </w:t>
            </w:r>
            <w:r w:rsidR="000109C2">
              <w:rPr>
                <w:rFonts w:ascii="Arial" w:hAnsi="Arial" w:cs="Arial"/>
                <w:color w:val="000000"/>
              </w:rPr>
              <w:t>hvilket legetøj</w:t>
            </w:r>
            <w:r w:rsidR="00623BDE">
              <w:rPr>
                <w:rFonts w:ascii="Arial" w:hAnsi="Arial" w:cs="Arial"/>
                <w:color w:val="000000"/>
              </w:rPr>
              <w:t>,</w:t>
            </w:r>
            <w:r w:rsidR="000109C2">
              <w:rPr>
                <w:rFonts w:ascii="Arial" w:hAnsi="Arial" w:cs="Arial"/>
                <w:color w:val="000000"/>
              </w:rPr>
              <w:t xml:space="preserve"> der tilhører børnene i gården og børnene i børnehaven</w:t>
            </w:r>
            <w:r w:rsidR="00EF1765">
              <w:rPr>
                <w:rFonts w:ascii="Arial" w:hAnsi="Arial" w:cs="Arial"/>
                <w:color w:val="000000"/>
              </w:rPr>
              <w:t>. Ledelse</w:t>
            </w:r>
            <w:r w:rsidR="00495AB1">
              <w:rPr>
                <w:rFonts w:ascii="Arial" w:hAnsi="Arial" w:cs="Arial"/>
                <w:color w:val="000000"/>
              </w:rPr>
              <w:t>n</w:t>
            </w:r>
            <w:r w:rsidR="00EF1765">
              <w:rPr>
                <w:rFonts w:ascii="Arial" w:hAnsi="Arial" w:cs="Arial"/>
                <w:color w:val="000000"/>
              </w:rPr>
              <w:t xml:space="preserve"> i børnehaven forklarer</w:t>
            </w:r>
            <w:r w:rsidR="00623BDE">
              <w:rPr>
                <w:rFonts w:ascii="Arial" w:hAnsi="Arial" w:cs="Arial"/>
                <w:color w:val="000000"/>
              </w:rPr>
              <w:t>,</w:t>
            </w:r>
            <w:r w:rsidR="00EF1765">
              <w:rPr>
                <w:rFonts w:ascii="Arial" w:hAnsi="Arial" w:cs="Arial"/>
                <w:color w:val="000000"/>
              </w:rPr>
              <w:t xml:space="preserve"> at der har være </w:t>
            </w:r>
            <w:r w:rsidR="00123AFF">
              <w:rPr>
                <w:rFonts w:ascii="Arial" w:hAnsi="Arial" w:cs="Arial"/>
                <w:color w:val="000000"/>
              </w:rPr>
              <w:t xml:space="preserve">store </w:t>
            </w:r>
            <w:proofErr w:type="spellStart"/>
            <w:r w:rsidR="00123AFF">
              <w:rPr>
                <w:rFonts w:ascii="Arial" w:hAnsi="Arial" w:cs="Arial"/>
                <w:color w:val="000000"/>
              </w:rPr>
              <w:t>omskruktureringer</w:t>
            </w:r>
            <w:proofErr w:type="spellEnd"/>
            <w:r w:rsidR="00123AFF">
              <w:rPr>
                <w:rFonts w:ascii="Arial" w:hAnsi="Arial" w:cs="Arial"/>
                <w:color w:val="000000"/>
              </w:rPr>
              <w:t xml:space="preserve"> i forbindelse med lukningen af deres gamle lokaler i Rådmandsgade</w:t>
            </w:r>
            <w:r w:rsidR="00C91D2A">
              <w:rPr>
                <w:rFonts w:ascii="Arial" w:hAnsi="Arial" w:cs="Arial"/>
                <w:color w:val="000000"/>
              </w:rPr>
              <w:t>. Udflytter</w:t>
            </w:r>
            <w:r w:rsidR="00137AF4">
              <w:rPr>
                <w:rFonts w:ascii="Arial" w:hAnsi="Arial" w:cs="Arial"/>
                <w:color w:val="000000"/>
              </w:rPr>
              <w:t xml:space="preserve">børnehaven på Vibevej i Gladsaxe er helt færdig </w:t>
            </w:r>
            <w:r w:rsidR="007D54BB">
              <w:rPr>
                <w:rFonts w:ascii="Arial" w:hAnsi="Arial" w:cs="Arial"/>
                <w:color w:val="000000"/>
              </w:rPr>
              <w:t xml:space="preserve">og ombygget </w:t>
            </w:r>
            <w:r w:rsidR="00137AF4">
              <w:rPr>
                <w:rFonts w:ascii="Arial" w:hAnsi="Arial" w:cs="Arial"/>
                <w:color w:val="000000"/>
              </w:rPr>
              <w:t>til august, og de har haft en stor gruppe af børn fra Nørrebro, som skal starte i skole efter sommerferien</w:t>
            </w:r>
            <w:r w:rsidR="006C0892">
              <w:rPr>
                <w:rFonts w:ascii="Arial" w:hAnsi="Arial" w:cs="Arial"/>
                <w:color w:val="000000"/>
              </w:rPr>
              <w:t xml:space="preserve">, som det ikke giver mening at flytte til Gladsaxe nu. </w:t>
            </w:r>
          </w:p>
          <w:p w14:paraId="2F7589DC" w14:textId="64178C65" w:rsidR="008F6618" w:rsidRDefault="0078040B" w:rsidP="00583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Desuden blev det aftalt</w:t>
            </w:r>
            <w:r w:rsidR="00495AB1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at børnehavens </w:t>
            </w:r>
            <w:r w:rsidR="008F6618">
              <w:rPr>
                <w:rFonts w:ascii="Arial" w:hAnsi="Arial" w:cs="Arial"/>
                <w:color w:val="000000"/>
              </w:rPr>
              <w:t xml:space="preserve">legetøj ryddes op hver dag efter brug, så gården fremstår </w:t>
            </w:r>
            <w:proofErr w:type="spellStart"/>
            <w:r w:rsidR="00495AB1">
              <w:rPr>
                <w:rFonts w:ascii="Arial" w:hAnsi="Arial" w:cs="Arial"/>
                <w:color w:val="000000"/>
              </w:rPr>
              <w:t>rydelig</w:t>
            </w:r>
            <w:proofErr w:type="spellEnd"/>
            <w:r w:rsidR="00495AB1">
              <w:rPr>
                <w:rFonts w:ascii="Arial" w:hAnsi="Arial" w:cs="Arial"/>
                <w:color w:val="000000"/>
              </w:rPr>
              <w:t xml:space="preserve"> </w:t>
            </w:r>
            <w:r w:rsidR="008F6618">
              <w:rPr>
                <w:rFonts w:ascii="Arial" w:hAnsi="Arial" w:cs="Arial"/>
                <w:color w:val="000000"/>
              </w:rPr>
              <w:t xml:space="preserve">til brug for alle på forskellige tider af dagen. </w:t>
            </w:r>
          </w:p>
          <w:p w14:paraId="3005BBD2" w14:textId="7671F839" w:rsidR="00376738" w:rsidRPr="00BC72A3" w:rsidRDefault="006C0892" w:rsidP="00583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Børnehaven forventer</w:t>
            </w:r>
            <w:r w:rsidR="007D54B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at </w:t>
            </w:r>
            <w:r w:rsidR="00B30259">
              <w:rPr>
                <w:rFonts w:ascii="Arial" w:hAnsi="Arial" w:cs="Arial"/>
                <w:color w:val="000000"/>
              </w:rPr>
              <w:t>de vil være helt på plads med den nye st</w:t>
            </w:r>
            <w:r w:rsidR="00E92B49">
              <w:rPr>
                <w:rFonts w:ascii="Arial" w:hAnsi="Arial" w:cs="Arial"/>
                <w:color w:val="000000"/>
              </w:rPr>
              <w:t>r</w:t>
            </w:r>
            <w:r w:rsidR="009D683F">
              <w:rPr>
                <w:rFonts w:ascii="Arial" w:hAnsi="Arial" w:cs="Arial"/>
                <w:color w:val="000000"/>
              </w:rPr>
              <w:t>u</w:t>
            </w:r>
            <w:r w:rsidR="00B30259">
              <w:rPr>
                <w:rFonts w:ascii="Arial" w:hAnsi="Arial" w:cs="Arial"/>
                <w:color w:val="000000"/>
              </w:rPr>
              <w:t>ktur til august</w:t>
            </w:r>
            <w:r w:rsidR="006C3350">
              <w:rPr>
                <w:rFonts w:ascii="Arial" w:hAnsi="Arial" w:cs="Arial"/>
                <w:color w:val="000000"/>
              </w:rPr>
              <w:t>, hvor de store børn er sendt i skole</w:t>
            </w:r>
            <w:r w:rsidR="00066658">
              <w:rPr>
                <w:rFonts w:ascii="Arial" w:hAnsi="Arial" w:cs="Arial"/>
                <w:color w:val="000000"/>
              </w:rPr>
              <w:t xml:space="preserve"> og nye vuggestuebørn skal køres ind, </w:t>
            </w:r>
            <w:r w:rsidR="00B30259">
              <w:rPr>
                <w:rFonts w:ascii="Arial" w:hAnsi="Arial" w:cs="Arial"/>
                <w:color w:val="000000"/>
              </w:rPr>
              <w:t xml:space="preserve">og </w:t>
            </w:r>
            <w:r w:rsidR="00066658">
              <w:rPr>
                <w:rFonts w:ascii="Arial" w:hAnsi="Arial" w:cs="Arial"/>
                <w:color w:val="000000"/>
              </w:rPr>
              <w:t xml:space="preserve">de </w:t>
            </w:r>
            <w:r w:rsidR="00B30259">
              <w:rPr>
                <w:rFonts w:ascii="Arial" w:hAnsi="Arial" w:cs="Arial"/>
                <w:color w:val="000000"/>
              </w:rPr>
              <w:t>beklager de misforståelser</w:t>
            </w:r>
            <w:r w:rsidR="007D54BB">
              <w:rPr>
                <w:rFonts w:ascii="Arial" w:hAnsi="Arial" w:cs="Arial"/>
                <w:color w:val="000000"/>
              </w:rPr>
              <w:t>,</w:t>
            </w:r>
            <w:r w:rsidR="006C3350">
              <w:rPr>
                <w:rFonts w:ascii="Arial" w:hAnsi="Arial" w:cs="Arial"/>
                <w:color w:val="000000"/>
              </w:rPr>
              <w:t xml:space="preserve"> </w:t>
            </w:r>
            <w:r w:rsidR="00B30259">
              <w:rPr>
                <w:rFonts w:ascii="Arial" w:hAnsi="Arial" w:cs="Arial"/>
                <w:color w:val="000000"/>
              </w:rPr>
              <w:t>der har været</w:t>
            </w:r>
            <w:r w:rsidR="00091A76">
              <w:rPr>
                <w:rFonts w:ascii="Arial" w:hAnsi="Arial" w:cs="Arial"/>
                <w:color w:val="000000"/>
              </w:rPr>
              <w:t xml:space="preserve"> og håber på et godt samarbejde med gården</w:t>
            </w:r>
            <w:r w:rsidR="007D54BB">
              <w:rPr>
                <w:rFonts w:ascii="Arial" w:hAnsi="Arial" w:cs="Arial"/>
                <w:color w:val="000000"/>
              </w:rPr>
              <w:t xml:space="preserve"> og dens</w:t>
            </w:r>
            <w:r w:rsidR="00091A76">
              <w:rPr>
                <w:rFonts w:ascii="Arial" w:hAnsi="Arial" w:cs="Arial"/>
                <w:color w:val="000000"/>
              </w:rPr>
              <w:t xml:space="preserve"> beboere.</w:t>
            </w:r>
          </w:p>
          <w:p w14:paraId="4D3E8C5E" w14:textId="77777777" w:rsidR="00BC72A3" w:rsidRDefault="00BC72A3" w:rsidP="00583B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D6CA128" w14:textId="459055F6" w:rsidR="00E12D9C" w:rsidRPr="00A2126F" w:rsidRDefault="00E12D9C" w:rsidP="00583B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Godkendelse af forrige referat.</w:t>
            </w:r>
          </w:p>
          <w:p w14:paraId="26B78CA8" w14:textId="7EEC200D" w:rsidR="00EC52C7" w:rsidRDefault="008E1A92" w:rsidP="007300A6">
            <w:pPr>
              <w:keepNext/>
              <w:tabs>
                <w:tab w:val="left" w:pos="1701"/>
                <w:tab w:val="left" w:pos="3114"/>
              </w:tabs>
              <w:outlineLvl w:val="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Referatet fra sidste møde godkend</w:t>
            </w:r>
            <w:r w:rsidR="00AE4C70">
              <w:rPr>
                <w:rFonts w:ascii="Arial" w:hAnsi="Arial" w:cs="Arial"/>
                <w:color w:val="000000"/>
              </w:rPr>
              <w:t xml:space="preserve">t og Jesper valgt til </w:t>
            </w:r>
            <w:proofErr w:type="spellStart"/>
            <w:r w:rsidR="00AE4C70">
              <w:rPr>
                <w:rFonts w:ascii="Arial" w:hAnsi="Arial" w:cs="Arial"/>
                <w:color w:val="000000"/>
              </w:rPr>
              <w:t>referant</w:t>
            </w:r>
            <w:proofErr w:type="spellEnd"/>
          </w:p>
          <w:p w14:paraId="4A4D421F" w14:textId="6A9BC306" w:rsidR="007300A6" w:rsidRPr="00A2126F" w:rsidRDefault="007300A6" w:rsidP="007300A6">
            <w:pPr>
              <w:keepNext/>
              <w:tabs>
                <w:tab w:val="left" w:pos="1701"/>
                <w:tab w:val="left" w:pos="3114"/>
              </w:tabs>
              <w:outlineLvl w:val="5"/>
              <w:rPr>
                <w:rFonts w:ascii="Arial" w:hAnsi="Arial" w:cs="Arial"/>
                <w:color w:val="000000"/>
              </w:rPr>
            </w:pPr>
          </w:p>
        </w:tc>
      </w:tr>
      <w:tr w:rsidR="00E12D9C" w:rsidRPr="00A2126F" w14:paraId="39C4EBDC" w14:textId="77777777" w:rsidTr="007300A6">
        <w:trPr>
          <w:trHeight w:val="123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874C2F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67328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C0A2781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C9A5E1F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4512ED62" w14:textId="77777777" w:rsidR="001164FF" w:rsidRDefault="00E12D9C" w:rsidP="009C2864">
            <w:pPr>
              <w:keepNext/>
              <w:tabs>
                <w:tab w:val="left" w:pos="1701"/>
                <w:tab w:val="left" w:pos="1985"/>
              </w:tabs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 xml:space="preserve">Meddelelser fra </w:t>
            </w:r>
            <w:r w:rsidR="00075A90">
              <w:rPr>
                <w:rFonts w:ascii="Arial" w:hAnsi="Arial" w:cs="Arial"/>
                <w:b/>
                <w:bCs/>
                <w:color w:val="000000"/>
              </w:rPr>
              <w:t>ejendomsmester</w:t>
            </w:r>
            <w:r w:rsidR="00D4176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55877677" w14:textId="4CD5D8E3" w:rsidR="00495AB1" w:rsidRDefault="000E6270" w:rsidP="00495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har fået nyt sneberedskab</w:t>
            </w:r>
            <w:r w:rsidR="00A203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som afløser driften i weekenden</w:t>
            </w:r>
            <w:r w:rsidR="00A203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hvis der er snefald.</w:t>
            </w:r>
          </w:p>
          <w:p w14:paraId="5ACB067E" w14:textId="2FD42123" w:rsidR="000E6270" w:rsidRPr="00495AB1" w:rsidRDefault="000E6270" w:rsidP="00495AB1">
            <w:pPr>
              <w:rPr>
                <w:rFonts w:ascii="Arial" w:hAnsi="Arial" w:cs="Arial"/>
              </w:rPr>
            </w:pPr>
          </w:p>
        </w:tc>
      </w:tr>
      <w:tr w:rsidR="00E12D9C" w:rsidRPr="00A2126F" w14:paraId="15E95E8C" w14:textId="77777777" w:rsidTr="007300A6">
        <w:trPr>
          <w:trHeight w:val="63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29939D4" w14:textId="186E0891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B4C4ADD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18E0D9C1" w14:textId="3161D141" w:rsidR="00E12D9C" w:rsidRPr="00A2126F" w:rsidRDefault="00E12D9C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 xml:space="preserve">Evt. til </w:t>
            </w:r>
            <w:r w:rsidR="00075A90">
              <w:rPr>
                <w:rFonts w:ascii="Arial" w:hAnsi="Arial" w:cs="Arial"/>
                <w:b/>
                <w:bCs/>
                <w:color w:val="000000"/>
              </w:rPr>
              <w:t>ejendomsmester</w:t>
            </w:r>
            <w:r w:rsidRPr="00A2126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D09B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3C593E8" w14:textId="77777777" w:rsidR="00A12654" w:rsidRDefault="00D811BD" w:rsidP="009845B8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Ingen punkter </w:t>
            </w:r>
          </w:p>
          <w:p w14:paraId="050E6FF3" w14:textId="21F1CBCE" w:rsidR="00D811BD" w:rsidRPr="00A2126F" w:rsidRDefault="00D811BD" w:rsidP="009845B8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12D9C" w:rsidRPr="00A2126F" w14:paraId="030C112F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A850DFB" w14:textId="77777777" w:rsidR="00E12D9C" w:rsidRPr="00A2126F" w:rsidRDefault="001A65E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D7616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063916B" w14:textId="0590E0C1" w:rsidR="00367AB3" w:rsidRDefault="00E12D9C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Meddelelser fra ejendomsleder</w:t>
            </w:r>
          </w:p>
          <w:p w14:paraId="459BB356" w14:textId="0A90B475" w:rsidR="00E263D8" w:rsidRDefault="00E263D8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EC66E16" w14:textId="7C51D8E5" w:rsidR="00E263D8" w:rsidRPr="00E639B4" w:rsidRDefault="00E263D8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E639B4">
              <w:rPr>
                <w:rFonts w:ascii="Arial" w:hAnsi="Arial" w:cs="Arial"/>
                <w:bCs/>
                <w:color w:val="000000"/>
                <w:u w:val="single"/>
              </w:rPr>
              <w:t>Betaling med Nets</w:t>
            </w:r>
            <w:r w:rsidR="00E639B4" w:rsidRPr="00E639B4">
              <w:rPr>
                <w:rFonts w:ascii="Arial" w:hAnsi="Arial" w:cs="Arial"/>
                <w:bCs/>
                <w:color w:val="000000"/>
                <w:u w:val="single"/>
              </w:rPr>
              <w:t xml:space="preserve"> ved leje af beboerlokalet</w:t>
            </w:r>
          </w:p>
          <w:p w14:paraId="6B0C8040" w14:textId="04F09E53" w:rsidR="00E263D8" w:rsidRDefault="00E639B4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Det er blevet foreslået for at lette billagshåndteringen</w:t>
            </w:r>
            <w:r w:rsidR="005111C2">
              <w:rPr>
                <w:rFonts w:ascii="Arial" w:hAnsi="Arial" w:cs="Arial"/>
                <w:bCs/>
                <w:color w:val="000000"/>
              </w:rPr>
              <w:t xml:space="preserve"> og sikre habilitet</w:t>
            </w:r>
            <w:r w:rsidR="004F48A1">
              <w:rPr>
                <w:rFonts w:ascii="Arial" w:hAnsi="Arial" w:cs="Arial"/>
                <w:bCs/>
                <w:color w:val="000000"/>
              </w:rPr>
              <w:t xml:space="preserve">, at betaling for leje af beboerlokalet </w:t>
            </w:r>
            <w:r w:rsidR="009F5DB6">
              <w:rPr>
                <w:rFonts w:ascii="Arial" w:hAnsi="Arial" w:cs="Arial"/>
                <w:bCs/>
                <w:color w:val="000000"/>
              </w:rPr>
              <w:t>H</w:t>
            </w:r>
            <w:r w:rsidR="004F48A1">
              <w:rPr>
                <w:rFonts w:ascii="Arial" w:hAnsi="Arial" w:cs="Arial"/>
                <w:bCs/>
                <w:color w:val="000000"/>
              </w:rPr>
              <w:t xml:space="preserve">jørnet sker vi </w:t>
            </w:r>
            <w:proofErr w:type="spellStart"/>
            <w:r w:rsidR="004F48A1">
              <w:rPr>
                <w:rFonts w:ascii="Arial" w:hAnsi="Arial" w:cs="Arial"/>
                <w:bCs/>
                <w:color w:val="000000"/>
              </w:rPr>
              <w:t>mobilpay</w:t>
            </w:r>
            <w:proofErr w:type="spellEnd"/>
            <w:r w:rsidR="004F48A1">
              <w:rPr>
                <w:rFonts w:ascii="Arial" w:hAnsi="Arial" w:cs="Arial"/>
                <w:bCs/>
                <w:color w:val="000000"/>
              </w:rPr>
              <w:t xml:space="preserve"> til lokalkontoret</w:t>
            </w:r>
            <w:r w:rsidR="000032B8">
              <w:rPr>
                <w:rFonts w:ascii="Arial" w:hAnsi="Arial" w:cs="Arial"/>
                <w:bCs/>
                <w:color w:val="000000"/>
              </w:rPr>
              <w:t xml:space="preserve">. </w:t>
            </w:r>
            <w:r w:rsidR="00FD691B">
              <w:rPr>
                <w:rFonts w:ascii="Arial" w:hAnsi="Arial" w:cs="Arial"/>
                <w:bCs/>
                <w:color w:val="000000"/>
              </w:rPr>
              <w:t xml:space="preserve">Det koster 1 % pr. transaktion. </w:t>
            </w:r>
            <w:r w:rsidR="00057F39">
              <w:rPr>
                <w:rFonts w:ascii="Arial" w:hAnsi="Arial" w:cs="Arial"/>
                <w:bCs/>
                <w:color w:val="000000"/>
              </w:rPr>
              <w:t>Det blev derfor besluttet</w:t>
            </w:r>
            <w:r w:rsidR="00043F6B">
              <w:rPr>
                <w:rFonts w:ascii="Arial" w:hAnsi="Arial" w:cs="Arial"/>
                <w:bCs/>
                <w:color w:val="000000"/>
              </w:rPr>
              <w:t>,</w:t>
            </w:r>
            <w:r w:rsidR="00057F39">
              <w:rPr>
                <w:rFonts w:ascii="Arial" w:hAnsi="Arial" w:cs="Arial"/>
                <w:bCs/>
                <w:color w:val="000000"/>
              </w:rPr>
              <w:t xml:space="preserve"> at man ikke længere betaler depositum, men ved eventuelle skader for</w:t>
            </w:r>
            <w:r w:rsidR="00043F6B">
              <w:rPr>
                <w:rFonts w:ascii="Arial" w:hAnsi="Arial" w:cs="Arial"/>
                <w:bCs/>
                <w:color w:val="000000"/>
              </w:rPr>
              <w:t>voldt på lokalet træ</w:t>
            </w:r>
            <w:r w:rsidR="00AC48CC">
              <w:rPr>
                <w:rFonts w:ascii="Arial" w:hAnsi="Arial" w:cs="Arial"/>
                <w:bCs/>
                <w:color w:val="000000"/>
              </w:rPr>
              <w:t>kkes dette via huslejen.</w:t>
            </w:r>
            <w:r w:rsidR="00043F6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032B8">
              <w:rPr>
                <w:rFonts w:ascii="Arial" w:hAnsi="Arial" w:cs="Arial"/>
                <w:bCs/>
                <w:color w:val="000000"/>
              </w:rPr>
              <w:t xml:space="preserve">Bestyrelsen besluttede </w:t>
            </w:r>
            <w:r w:rsidR="009D4840">
              <w:rPr>
                <w:rFonts w:ascii="Arial" w:hAnsi="Arial" w:cs="Arial"/>
                <w:bCs/>
                <w:color w:val="000000"/>
              </w:rPr>
              <w:t>at betalingsproceduren fremover skal ske via denne metode, men at al håndteri</w:t>
            </w:r>
            <w:r w:rsidR="00F25A53">
              <w:rPr>
                <w:rFonts w:ascii="Arial" w:hAnsi="Arial" w:cs="Arial"/>
                <w:bCs/>
                <w:color w:val="000000"/>
              </w:rPr>
              <w:t xml:space="preserve">ng </w:t>
            </w:r>
            <w:r w:rsidR="00AC48CC">
              <w:rPr>
                <w:rFonts w:ascii="Arial" w:hAnsi="Arial" w:cs="Arial"/>
                <w:bCs/>
                <w:color w:val="000000"/>
              </w:rPr>
              <w:t xml:space="preserve">af kontrakter </w:t>
            </w:r>
            <w:r w:rsidR="00570BD1">
              <w:rPr>
                <w:rFonts w:ascii="Arial" w:hAnsi="Arial" w:cs="Arial"/>
                <w:bCs/>
                <w:color w:val="000000"/>
              </w:rPr>
              <w:t>og beboerkontakt forsat går igennem Bjarke</w:t>
            </w:r>
            <w:r w:rsidR="00AC48CC">
              <w:rPr>
                <w:rFonts w:ascii="Arial" w:hAnsi="Arial" w:cs="Arial"/>
                <w:bCs/>
                <w:color w:val="000000"/>
              </w:rPr>
              <w:t xml:space="preserve">. </w:t>
            </w:r>
          </w:p>
          <w:p w14:paraId="0F4FCFF6" w14:textId="77777777" w:rsidR="00D8309D" w:rsidRDefault="00D8309D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D2A2330" w14:textId="46966A17" w:rsidR="00D8309D" w:rsidRPr="00493967" w:rsidRDefault="00D8309D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493967">
              <w:rPr>
                <w:rFonts w:ascii="Arial" w:hAnsi="Arial" w:cs="Arial"/>
                <w:bCs/>
                <w:color w:val="000000"/>
                <w:u w:val="single"/>
              </w:rPr>
              <w:t>Afdeling</w:t>
            </w:r>
            <w:r w:rsidR="00493967" w:rsidRPr="00493967">
              <w:rPr>
                <w:rFonts w:ascii="Arial" w:hAnsi="Arial" w:cs="Arial"/>
                <w:bCs/>
                <w:color w:val="000000"/>
                <w:u w:val="single"/>
              </w:rPr>
              <w:t>ens e</w:t>
            </w:r>
            <w:r w:rsidRPr="00493967">
              <w:rPr>
                <w:rFonts w:ascii="Arial" w:hAnsi="Arial" w:cs="Arial"/>
                <w:bCs/>
                <w:color w:val="000000"/>
                <w:u w:val="single"/>
              </w:rPr>
              <w:t>ffektiviseringsrapport</w:t>
            </w:r>
          </w:p>
          <w:p w14:paraId="3A7F7D41" w14:textId="2F917EC8" w:rsidR="00582677" w:rsidRDefault="00493967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Alle afdelinger modtager hver</w:t>
            </w:r>
            <w:r w:rsidR="001F2218">
              <w:rPr>
                <w:rFonts w:ascii="Arial" w:hAnsi="Arial" w:cs="Arial"/>
                <w:bCs/>
                <w:color w:val="000000"/>
              </w:rPr>
              <w:t>t år en effektiviseringsrapport</w:t>
            </w:r>
            <w:r w:rsidR="005712EE">
              <w:rPr>
                <w:rFonts w:ascii="Arial" w:hAnsi="Arial" w:cs="Arial"/>
                <w:bCs/>
                <w:color w:val="000000"/>
              </w:rPr>
              <w:t>,</w:t>
            </w:r>
            <w:r w:rsidR="00F5663A">
              <w:rPr>
                <w:rFonts w:ascii="Arial" w:hAnsi="Arial" w:cs="Arial"/>
                <w:bCs/>
                <w:color w:val="000000"/>
              </w:rPr>
              <w:t xml:space="preserve"> hvor man får et indblik i udviklingen i huslejen og de afgrænsede driftsudgifter</w:t>
            </w:r>
            <w:r w:rsidR="005C27C6">
              <w:rPr>
                <w:rFonts w:ascii="Arial" w:hAnsi="Arial" w:cs="Arial"/>
                <w:bCs/>
                <w:color w:val="000000"/>
              </w:rPr>
              <w:t xml:space="preserve"> i afdelingen sammenlignet med AKB, København. </w:t>
            </w:r>
            <w:r w:rsidR="00D113A9">
              <w:rPr>
                <w:rFonts w:ascii="Arial" w:hAnsi="Arial" w:cs="Arial"/>
                <w:bCs/>
                <w:color w:val="000000"/>
              </w:rPr>
              <w:t xml:space="preserve">I afdeling 1023 </w:t>
            </w:r>
            <w:r w:rsidR="00574BE0">
              <w:rPr>
                <w:rFonts w:ascii="Arial" w:hAnsi="Arial" w:cs="Arial"/>
                <w:bCs/>
                <w:color w:val="000000"/>
              </w:rPr>
              <w:t xml:space="preserve">er det lykkes at </w:t>
            </w:r>
            <w:r w:rsidR="00390F4A">
              <w:rPr>
                <w:rFonts w:ascii="Arial" w:hAnsi="Arial" w:cs="Arial"/>
                <w:bCs/>
                <w:color w:val="000000"/>
              </w:rPr>
              <w:t>holde besparingspotentialet under gennemsnittet i AKB</w:t>
            </w:r>
            <w:r w:rsidR="00CF7DFE">
              <w:rPr>
                <w:rFonts w:ascii="Arial" w:hAnsi="Arial" w:cs="Arial"/>
                <w:bCs/>
                <w:color w:val="000000"/>
              </w:rPr>
              <w:t xml:space="preserve"> samtidig med at afdelingen har hævet sine henlæggelser markant, så de </w:t>
            </w:r>
            <w:r w:rsidR="002B644C">
              <w:rPr>
                <w:rFonts w:ascii="Arial" w:hAnsi="Arial" w:cs="Arial"/>
                <w:bCs/>
                <w:color w:val="000000"/>
              </w:rPr>
              <w:t>ligger væsentligt over gennemsnittet i AKB, København</w:t>
            </w:r>
            <w:r w:rsidR="00534447">
              <w:rPr>
                <w:rFonts w:ascii="Arial" w:hAnsi="Arial" w:cs="Arial"/>
                <w:bCs/>
                <w:color w:val="000000"/>
              </w:rPr>
              <w:t xml:space="preserve"> og dermed sikrer en mere jævn </w:t>
            </w:r>
            <w:proofErr w:type="spellStart"/>
            <w:r w:rsidR="00534447">
              <w:rPr>
                <w:rFonts w:ascii="Arial" w:hAnsi="Arial" w:cs="Arial"/>
                <w:bCs/>
                <w:color w:val="000000"/>
              </w:rPr>
              <w:t>husalejestigning</w:t>
            </w:r>
            <w:proofErr w:type="spellEnd"/>
            <w:r w:rsidR="00534447">
              <w:rPr>
                <w:rFonts w:ascii="Arial" w:hAnsi="Arial" w:cs="Arial"/>
                <w:bCs/>
                <w:color w:val="000000"/>
              </w:rPr>
              <w:t xml:space="preserve"> i forhold til de kommende store renoveringsprojekter. </w:t>
            </w:r>
          </w:p>
          <w:p w14:paraId="3550232A" w14:textId="77777777" w:rsidR="000035A4" w:rsidRDefault="000035A4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C2ADECF" w14:textId="3C983849" w:rsidR="00582677" w:rsidRPr="003B1488" w:rsidRDefault="00582677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3B1488">
              <w:rPr>
                <w:rFonts w:ascii="Arial" w:hAnsi="Arial" w:cs="Arial"/>
                <w:bCs/>
                <w:color w:val="000000"/>
                <w:u w:val="single"/>
              </w:rPr>
              <w:t xml:space="preserve">Bestyrelsens handleplan </w:t>
            </w:r>
            <w:r w:rsidR="00097825" w:rsidRPr="003B1488">
              <w:rPr>
                <w:rFonts w:ascii="Arial" w:hAnsi="Arial" w:cs="Arial"/>
                <w:bCs/>
                <w:color w:val="000000"/>
                <w:u w:val="single"/>
              </w:rPr>
              <w:t>i relation til strategi 2030 AKB, København</w:t>
            </w:r>
          </w:p>
          <w:p w14:paraId="1DFECD2A" w14:textId="7C8D0BF1" w:rsidR="003B1488" w:rsidRDefault="003B1488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Bestyrelsen genbesøgte på dette møde kort deres handleplan, som blev lavet </w:t>
            </w:r>
            <w:r w:rsidR="00D33BB0">
              <w:rPr>
                <w:rFonts w:ascii="Arial" w:hAnsi="Arial" w:cs="Arial"/>
                <w:bCs/>
                <w:color w:val="000000"/>
              </w:rPr>
              <w:t>i maj 2023. Det blev besluttet</w:t>
            </w:r>
            <w:r w:rsidR="00B947FD">
              <w:rPr>
                <w:rFonts w:ascii="Arial" w:hAnsi="Arial" w:cs="Arial"/>
                <w:bCs/>
                <w:color w:val="000000"/>
              </w:rPr>
              <w:t>,</w:t>
            </w:r>
            <w:r w:rsidR="00D33BB0">
              <w:rPr>
                <w:rFonts w:ascii="Arial" w:hAnsi="Arial" w:cs="Arial"/>
                <w:bCs/>
                <w:color w:val="000000"/>
              </w:rPr>
              <w:t xml:space="preserve"> at den med sendes sammen med dette referat</w:t>
            </w:r>
            <w:r w:rsidR="00B947FD">
              <w:rPr>
                <w:rFonts w:ascii="Arial" w:hAnsi="Arial" w:cs="Arial"/>
                <w:bCs/>
                <w:color w:val="000000"/>
              </w:rPr>
              <w:t>,</w:t>
            </w:r>
            <w:r w:rsidR="00F4353E">
              <w:rPr>
                <w:rFonts w:ascii="Arial" w:hAnsi="Arial" w:cs="Arial"/>
                <w:bCs/>
                <w:color w:val="000000"/>
              </w:rPr>
              <w:t xml:space="preserve"> og at vi kigger på den </w:t>
            </w:r>
            <w:r w:rsidR="00B947FD">
              <w:rPr>
                <w:rFonts w:ascii="Arial" w:hAnsi="Arial" w:cs="Arial"/>
                <w:bCs/>
                <w:color w:val="000000"/>
              </w:rPr>
              <w:t xml:space="preserve">og revurderer </w:t>
            </w:r>
            <w:r w:rsidR="005712EE">
              <w:rPr>
                <w:rFonts w:ascii="Arial" w:hAnsi="Arial" w:cs="Arial"/>
                <w:bCs/>
                <w:color w:val="000000"/>
              </w:rPr>
              <w:t xml:space="preserve">den </w:t>
            </w:r>
            <w:r w:rsidR="00F4353E">
              <w:rPr>
                <w:rFonts w:ascii="Arial" w:hAnsi="Arial" w:cs="Arial"/>
                <w:bCs/>
                <w:color w:val="000000"/>
              </w:rPr>
              <w:t xml:space="preserve">i relation til den kommende markvandring. </w:t>
            </w:r>
          </w:p>
          <w:p w14:paraId="7F79F011" w14:textId="12CF7040" w:rsidR="000D1581" w:rsidRPr="000D1581" w:rsidRDefault="000D1581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0D1581">
              <w:rPr>
                <w:rFonts w:ascii="Arial" w:hAnsi="Arial" w:cs="Arial"/>
                <w:bCs/>
                <w:color w:val="000000"/>
                <w:u w:val="single"/>
              </w:rPr>
              <w:lastRenderedPageBreak/>
              <w:t>Tappevask</w:t>
            </w:r>
          </w:p>
          <w:p w14:paraId="2EB73FED" w14:textId="7E6D8FAA" w:rsidR="00E639B4" w:rsidRDefault="000D1581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Bestyrelsen har opsagt den nuværende trappevaskeordning med udgangen af april, og der er blevet tegnet kontrakt </w:t>
            </w:r>
            <w:r w:rsidR="00813711">
              <w:rPr>
                <w:rFonts w:ascii="Arial" w:hAnsi="Arial" w:cs="Arial"/>
                <w:bCs/>
                <w:color w:val="000000"/>
              </w:rPr>
              <w:t xml:space="preserve">med et nyt firma, som overtager trappevasken pr. 1. maj. Vi ser frem til samarbejdet med det nye firma og håber at standarten højnes. </w:t>
            </w:r>
          </w:p>
          <w:p w14:paraId="326E7CB1" w14:textId="77777777" w:rsidR="00715482" w:rsidRDefault="00715482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7BEBF547" w14:textId="326956CF" w:rsidR="00715482" w:rsidRPr="00715482" w:rsidRDefault="00715482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715482">
              <w:rPr>
                <w:rFonts w:ascii="Arial" w:hAnsi="Arial" w:cs="Arial"/>
                <w:bCs/>
                <w:color w:val="000000"/>
                <w:u w:val="single"/>
              </w:rPr>
              <w:t>Vaskeri</w:t>
            </w:r>
          </w:p>
          <w:p w14:paraId="3F44BB48" w14:textId="0EACD1DB" w:rsidR="000D1581" w:rsidRDefault="00715482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Der har den seneste periode været </w:t>
            </w:r>
            <w:r w:rsidR="00993D54">
              <w:rPr>
                <w:rFonts w:ascii="Arial" w:hAnsi="Arial" w:cs="Arial"/>
                <w:bCs/>
                <w:color w:val="000000"/>
              </w:rPr>
              <w:t xml:space="preserve">mange serviceudkald og reparationer på vaskemaskinerne i vaskeriet. Maskinerne står </w:t>
            </w:r>
            <w:r w:rsidR="00B947FD">
              <w:rPr>
                <w:rFonts w:ascii="Arial" w:hAnsi="Arial" w:cs="Arial"/>
                <w:bCs/>
                <w:color w:val="000000"/>
              </w:rPr>
              <w:t xml:space="preserve">i langtidsplanen </w:t>
            </w:r>
            <w:r w:rsidR="00E753D1">
              <w:rPr>
                <w:rFonts w:ascii="Arial" w:hAnsi="Arial" w:cs="Arial"/>
                <w:bCs/>
                <w:color w:val="000000"/>
              </w:rPr>
              <w:t>først til udskiftning i 2028, men vi har fået et tilbud fra Miele</w:t>
            </w:r>
            <w:r w:rsidR="00B947FD">
              <w:rPr>
                <w:rFonts w:ascii="Arial" w:hAnsi="Arial" w:cs="Arial"/>
                <w:bCs/>
                <w:color w:val="000000"/>
              </w:rPr>
              <w:t xml:space="preserve">, som er i en </w:t>
            </w:r>
            <w:proofErr w:type="spellStart"/>
            <w:r w:rsidR="00B947FD">
              <w:rPr>
                <w:rFonts w:ascii="Arial" w:hAnsi="Arial" w:cs="Arial"/>
                <w:bCs/>
                <w:color w:val="000000"/>
              </w:rPr>
              <w:t>størelsesorden</w:t>
            </w:r>
            <w:proofErr w:type="spellEnd"/>
            <w:r w:rsidR="00B947FD">
              <w:rPr>
                <w:rFonts w:ascii="Arial" w:hAnsi="Arial" w:cs="Arial"/>
                <w:bCs/>
                <w:color w:val="000000"/>
              </w:rPr>
              <w:t>, så det godt kan lade sig gøre at fremrykke denne investering i langtidsplanen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947FD">
              <w:rPr>
                <w:rFonts w:ascii="Arial" w:hAnsi="Arial" w:cs="Arial"/>
                <w:bCs/>
                <w:color w:val="000000"/>
              </w:rPr>
              <w:t xml:space="preserve">til 2026. Dette </w:t>
            </w:r>
            <w:r w:rsidR="0090782A">
              <w:rPr>
                <w:rFonts w:ascii="Arial" w:hAnsi="Arial" w:cs="Arial"/>
                <w:bCs/>
                <w:color w:val="000000"/>
              </w:rPr>
              <w:t>tages op til den kommende markvandring og planlægning af budget 2026</w:t>
            </w:r>
            <w:r w:rsidR="00010A14">
              <w:rPr>
                <w:rFonts w:ascii="Arial" w:hAnsi="Arial" w:cs="Arial"/>
                <w:bCs/>
                <w:color w:val="000000"/>
              </w:rPr>
              <w:t xml:space="preserve">. </w:t>
            </w:r>
            <w:r w:rsidR="0090782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873912E" w14:textId="77777777" w:rsidR="00715482" w:rsidRDefault="00715482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EE8734F" w14:textId="68A642BE" w:rsidR="00C81BDB" w:rsidRDefault="00C81BDB" w:rsidP="00C81BDB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3421C6">
              <w:rPr>
                <w:rFonts w:ascii="Arial" w:hAnsi="Arial" w:cs="Arial"/>
                <w:bCs/>
                <w:color w:val="000000"/>
                <w:u w:val="single"/>
              </w:rPr>
              <w:t>Økonomi</w:t>
            </w:r>
          </w:p>
          <w:p w14:paraId="0BE3A759" w14:textId="7CD7E009" w:rsidR="002B123D" w:rsidRDefault="00C46136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Regnskabet er ved at være færdigt</w:t>
            </w:r>
            <w:r w:rsidR="006545EB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og vil blive præsenteret til afdeling</w:t>
            </w:r>
            <w:r w:rsidR="00D94AE6">
              <w:rPr>
                <w:rFonts w:ascii="Arial" w:hAnsi="Arial" w:cs="Arial"/>
                <w:bCs/>
                <w:color w:val="000000"/>
              </w:rPr>
              <w:t>s</w:t>
            </w:r>
            <w:r>
              <w:rPr>
                <w:rFonts w:ascii="Arial" w:hAnsi="Arial" w:cs="Arial"/>
                <w:bCs/>
                <w:color w:val="000000"/>
              </w:rPr>
              <w:t>mødet</w:t>
            </w:r>
            <w:r w:rsidR="008C68CF">
              <w:rPr>
                <w:rFonts w:ascii="Arial" w:hAnsi="Arial" w:cs="Arial"/>
                <w:bCs/>
                <w:color w:val="000000"/>
              </w:rPr>
              <w:t xml:space="preserve">, som </w:t>
            </w:r>
            <w:r w:rsidR="006545EB">
              <w:rPr>
                <w:rFonts w:ascii="Arial" w:hAnsi="Arial" w:cs="Arial"/>
                <w:bCs/>
                <w:color w:val="000000"/>
              </w:rPr>
              <w:t>af</w:t>
            </w:r>
            <w:r w:rsidR="008C68CF">
              <w:rPr>
                <w:rFonts w:ascii="Arial" w:hAnsi="Arial" w:cs="Arial"/>
                <w:bCs/>
                <w:color w:val="000000"/>
              </w:rPr>
              <w:t>holdes den 8.5.25 kl. 19-21. Det peger på et overskud på ca</w:t>
            </w:r>
            <w:r w:rsidR="00247C1C">
              <w:rPr>
                <w:rFonts w:ascii="Arial" w:hAnsi="Arial" w:cs="Arial"/>
                <w:bCs/>
                <w:color w:val="000000"/>
              </w:rPr>
              <w:t>.</w:t>
            </w:r>
            <w:r w:rsidR="008C68CF">
              <w:rPr>
                <w:rFonts w:ascii="Arial" w:hAnsi="Arial" w:cs="Arial"/>
                <w:bCs/>
                <w:color w:val="000000"/>
              </w:rPr>
              <w:t xml:space="preserve"> 500.000 kr</w:t>
            </w:r>
            <w:r w:rsidR="00247C1C">
              <w:rPr>
                <w:rFonts w:ascii="Arial" w:hAnsi="Arial" w:cs="Arial"/>
                <w:bCs/>
                <w:color w:val="000000"/>
              </w:rPr>
              <w:t xml:space="preserve">. som vi </w:t>
            </w:r>
            <w:r w:rsidR="008F6AD9">
              <w:rPr>
                <w:rFonts w:ascii="Arial" w:hAnsi="Arial" w:cs="Arial"/>
                <w:bCs/>
                <w:color w:val="000000"/>
              </w:rPr>
              <w:t xml:space="preserve">vil overføre til henlæggelserne til de kommende byggeprojekter. </w:t>
            </w:r>
          </w:p>
          <w:p w14:paraId="1B69D8ED" w14:textId="77777777" w:rsidR="00DC2245" w:rsidRPr="00F250FD" w:rsidRDefault="00DC2245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797C8F7" w14:textId="77777777" w:rsidR="009714F9" w:rsidRPr="009714F9" w:rsidRDefault="009714F9" w:rsidP="009714F9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</w:rPr>
              <w:t>V</w:t>
            </w:r>
            <w:r w:rsidRPr="009714F9">
              <w:rPr>
                <w:rFonts w:ascii="Arial" w:hAnsi="Arial" w:cs="Arial"/>
                <w:bCs/>
                <w:color w:val="000000"/>
                <w:u w:val="single"/>
              </w:rPr>
              <w:t>edligeholdelsesgennemgang</w:t>
            </w:r>
          </w:p>
          <w:p w14:paraId="2332C230" w14:textId="60AE55D1" w:rsidR="00845154" w:rsidRDefault="00530C4F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Næste møde indledes med en mar</w:t>
            </w:r>
            <w:r w:rsidR="003F74DE">
              <w:rPr>
                <w:rFonts w:ascii="Arial" w:hAnsi="Arial" w:cs="Arial"/>
                <w:bCs/>
                <w:color w:val="000000"/>
              </w:rPr>
              <w:t xml:space="preserve">kvandring, så derfor medsendes rapporten fra sidste år </w:t>
            </w:r>
            <w:r w:rsidR="00577C6E">
              <w:rPr>
                <w:rFonts w:ascii="Arial" w:hAnsi="Arial" w:cs="Arial"/>
                <w:bCs/>
                <w:color w:val="000000"/>
              </w:rPr>
              <w:t>sammen mede dette referat. De 20 samlekontoer der er markeret med sort</w:t>
            </w:r>
            <w:r w:rsidR="008812B0">
              <w:rPr>
                <w:rFonts w:ascii="Arial" w:hAnsi="Arial" w:cs="Arial"/>
                <w:bCs/>
                <w:color w:val="000000"/>
              </w:rPr>
              <w:t xml:space="preserve"> i rapporten, er dem landsbyggefonden gransker, når der skal føres tilsyn med afdelingen i 2026</w:t>
            </w:r>
            <w:r w:rsidR="00725A99">
              <w:rPr>
                <w:rFonts w:ascii="Arial" w:hAnsi="Arial" w:cs="Arial"/>
                <w:bCs/>
                <w:color w:val="000000"/>
              </w:rPr>
              <w:t xml:space="preserve">. Vi kan ikke nå alle, og alle kontoer er heller ikke lige relevante, men vi skal tage stilling til de </w:t>
            </w:r>
            <w:r w:rsidR="00A33C36">
              <w:rPr>
                <w:rFonts w:ascii="Arial" w:hAnsi="Arial" w:cs="Arial"/>
                <w:bCs/>
                <w:color w:val="000000"/>
              </w:rPr>
              <w:t>større projekter i langtidsplanen og det forestående driftsbudget for 2026.</w:t>
            </w:r>
          </w:p>
          <w:p w14:paraId="25671540" w14:textId="3A34FEA9" w:rsidR="00314174" w:rsidRDefault="00314174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Fokuspunkter til markvandringen</w:t>
            </w:r>
            <w:r w:rsidR="00D811BD">
              <w:rPr>
                <w:rFonts w:ascii="Arial" w:hAnsi="Arial" w:cs="Arial"/>
                <w:bCs/>
                <w:color w:val="000000"/>
              </w:rPr>
              <w:t>: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2A384D25" w14:textId="4150F8FC" w:rsidR="00E13616" w:rsidRPr="00485179" w:rsidRDefault="00485179" w:rsidP="00485179">
            <w:pPr>
              <w:pStyle w:val="Opstilling-punkttegn"/>
            </w:pPr>
            <w:r>
              <w:rPr>
                <w:rFonts w:ascii="Arial" w:hAnsi="Arial" w:cs="Arial"/>
              </w:rPr>
              <w:t>Kloaker</w:t>
            </w:r>
          </w:p>
          <w:p w14:paraId="189C9B73" w14:textId="2E3D3E31" w:rsidR="00485179" w:rsidRPr="00485179" w:rsidRDefault="00485179" w:rsidP="00485179">
            <w:pPr>
              <w:pStyle w:val="Opstilling-punkttegn"/>
            </w:pPr>
            <w:r>
              <w:rPr>
                <w:rFonts w:ascii="Arial" w:hAnsi="Arial" w:cs="Arial"/>
              </w:rPr>
              <w:t xml:space="preserve">Tag </w:t>
            </w:r>
          </w:p>
          <w:p w14:paraId="33DCCB72" w14:textId="3600290D" w:rsidR="00485179" w:rsidRPr="00485179" w:rsidRDefault="00485179" w:rsidP="00485179">
            <w:pPr>
              <w:pStyle w:val="Opstilling-punkttegn"/>
            </w:pPr>
            <w:r>
              <w:rPr>
                <w:rFonts w:ascii="Arial" w:hAnsi="Arial" w:cs="Arial"/>
              </w:rPr>
              <w:t>Vinduer</w:t>
            </w:r>
          </w:p>
          <w:p w14:paraId="3B98CFB1" w14:textId="21FF60EA" w:rsidR="00715482" w:rsidRPr="00715482" w:rsidRDefault="00933614" w:rsidP="00715482">
            <w:pPr>
              <w:pStyle w:val="Opstilling-punkttegn"/>
            </w:pPr>
            <w:r>
              <w:rPr>
                <w:rFonts w:ascii="Arial" w:hAnsi="Arial" w:cs="Arial"/>
              </w:rPr>
              <w:t>Facader</w:t>
            </w:r>
          </w:p>
          <w:p w14:paraId="71E7CD31" w14:textId="020F84C9" w:rsidR="00715482" w:rsidRDefault="00715482" w:rsidP="00715482">
            <w:pPr>
              <w:pStyle w:val="Opstilling-punkttegn"/>
            </w:pPr>
            <w:r>
              <w:rPr>
                <w:rFonts w:ascii="Arial" w:hAnsi="Arial" w:cs="Arial"/>
              </w:rPr>
              <w:t>Vaskeri</w:t>
            </w:r>
          </w:p>
          <w:p w14:paraId="59DD041D" w14:textId="77777777" w:rsidR="00AF39F8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EF3B1D7" w14:textId="78F728A1" w:rsidR="004B0A4C" w:rsidRPr="00AF62A1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  <w:lang w:val="en-US"/>
              </w:rPr>
            </w:pPr>
            <w:proofErr w:type="spellStart"/>
            <w:r w:rsidRPr="00AF62A1">
              <w:rPr>
                <w:rFonts w:ascii="Arial" w:hAnsi="Arial" w:cs="Arial"/>
                <w:bCs/>
                <w:color w:val="000000"/>
                <w:u w:val="single"/>
                <w:lang w:val="en-US"/>
              </w:rPr>
              <w:t>Energi</w:t>
            </w:r>
            <w:proofErr w:type="spellEnd"/>
            <w:r w:rsidRPr="00AF62A1">
              <w:rPr>
                <w:rFonts w:ascii="Arial" w:hAnsi="Arial" w:cs="Arial"/>
                <w:bCs/>
                <w:color w:val="000000"/>
                <w:u w:val="single"/>
                <w:lang w:val="en-US"/>
              </w:rPr>
              <w:t xml:space="preserve"> (</w:t>
            </w:r>
            <w:proofErr w:type="spellStart"/>
            <w:r w:rsidR="00822265">
              <w:rPr>
                <w:rFonts w:ascii="Arial" w:hAnsi="Arial" w:cs="Arial"/>
                <w:bCs/>
                <w:color w:val="000000"/>
                <w:u w:val="single"/>
                <w:lang w:val="en-US"/>
              </w:rPr>
              <w:t>t</w:t>
            </w:r>
            <w:r w:rsidR="00AF62A1" w:rsidRPr="00AF62A1">
              <w:rPr>
                <w:rFonts w:ascii="Arial" w:hAnsi="Arial" w:cs="Arial"/>
                <w:bCs/>
                <w:color w:val="000000"/>
                <w:u w:val="single"/>
                <w:lang w:val="en-US"/>
              </w:rPr>
              <w:t>.o.m</w:t>
            </w:r>
            <w:proofErr w:type="spellEnd"/>
            <w:r w:rsidR="00AF62A1" w:rsidRPr="00AF62A1">
              <w:rPr>
                <w:rFonts w:ascii="Arial" w:hAnsi="Arial" w:cs="Arial"/>
                <w:bCs/>
                <w:color w:val="000000"/>
                <w:u w:val="single"/>
                <w:lang w:val="en-US"/>
              </w:rPr>
              <w:t xml:space="preserve">. </w:t>
            </w:r>
            <w:proofErr w:type="spellStart"/>
            <w:proofErr w:type="gramStart"/>
            <w:r w:rsidR="00D811BD">
              <w:rPr>
                <w:rFonts w:ascii="Arial" w:hAnsi="Arial" w:cs="Arial"/>
                <w:bCs/>
                <w:color w:val="000000"/>
                <w:u w:val="single"/>
                <w:lang w:val="en-US"/>
              </w:rPr>
              <w:t>j</w:t>
            </w:r>
            <w:r w:rsidR="0034639D" w:rsidRPr="00AF62A1">
              <w:rPr>
                <w:rFonts w:ascii="Arial" w:hAnsi="Arial" w:cs="Arial"/>
                <w:bCs/>
                <w:color w:val="000000"/>
                <w:u w:val="single"/>
                <w:lang w:val="en-US"/>
              </w:rPr>
              <w:t>an</w:t>
            </w:r>
            <w:proofErr w:type="spellEnd"/>
            <w:r w:rsidR="0034639D" w:rsidRPr="00AF62A1">
              <w:rPr>
                <w:rFonts w:ascii="Arial" w:hAnsi="Arial" w:cs="Arial"/>
                <w:bCs/>
                <w:color w:val="000000"/>
                <w:u w:val="single"/>
                <w:lang w:val="en-US"/>
              </w:rPr>
              <w:t xml:space="preserve"> </w:t>
            </w:r>
            <w:r w:rsidRPr="00AF62A1">
              <w:rPr>
                <w:rFonts w:ascii="Arial" w:hAnsi="Arial" w:cs="Arial"/>
                <w:bCs/>
                <w:color w:val="000000"/>
                <w:u w:val="single"/>
                <w:lang w:val="en-US"/>
              </w:rPr>
              <w:t>)</w:t>
            </w:r>
            <w:proofErr w:type="gramEnd"/>
          </w:p>
          <w:p w14:paraId="5EAC5785" w14:textId="0109A4CA" w:rsidR="00AF39F8" w:rsidRPr="00AC327B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AC327B">
              <w:rPr>
                <w:rFonts w:ascii="Arial" w:hAnsi="Arial" w:cs="Arial"/>
                <w:bCs/>
                <w:i/>
                <w:iCs/>
                <w:color w:val="000000"/>
              </w:rPr>
              <w:t>Varme:</w:t>
            </w:r>
            <w:r w:rsidR="00032400" w:rsidRPr="00AC327B">
              <w:rPr>
                <w:rFonts w:ascii="Arial" w:hAnsi="Arial" w:cs="Arial"/>
                <w:bCs/>
                <w:i/>
                <w:iCs/>
                <w:color w:val="000000"/>
              </w:rPr>
              <w:t xml:space="preserve">                        </w:t>
            </w:r>
          </w:p>
          <w:p w14:paraId="14A66A80" w14:textId="7131A3EA" w:rsidR="00773B86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Budget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    </w:t>
            </w:r>
            <w:r w:rsidR="00AF62A1">
              <w:rPr>
                <w:rFonts w:ascii="Arial" w:hAnsi="Arial" w:cs="Arial"/>
                <w:bCs/>
                <w:color w:val="000000"/>
              </w:rPr>
              <w:t>198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</w:t>
            </w:r>
            <w:r w:rsidR="00DC2245">
              <w:rPr>
                <w:rFonts w:ascii="Arial" w:hAnsi="Arial" w:cs="Arial"/>
                <w:bCs/>
                <w:color w:val="000000"/>
              </w:rPr>
              <w:t xml:space="preserve">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3240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032400">
              <w:rPr>
                <w:rFonts w:ascii="Arial" w:hAnsi="Arial" w:cs="Arial"/>
                <w:bCs/>
                <w:color w:val="000000"/>
              </w:rPr>
              <w:t>mwh</w:t>
            </w:r>
            <w:proofErr w:type="spellEnd"/>
            <w:r w:rsidR="00367AB3">
              <w:rPr>
                <w:rFonts w:ascii="Arial" w:hAnsi="Arial" w:cs="Arial"/>
                <w:bCs/>
                <w:color w:val="000000"/>
              </w:rPr>
              <w:t xml:space="preserve">          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            </w:t>
            </w:r>
          </w:p>
          <w:p w14:paraId="4F507A87" w14:textId="28B54FD6" w:rsidR="00AF39F8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Kor. Budget    </w:t>
            </w:r>
            <w:r w:rsidR="00AF62A1">
              <w:rPr>
                <w:rFonts w:ascii="Arial" w:hAnsi="Arial" w:cs="Arial"/>
                <w:bCs/>
                <w:color w:val="000000"/>
              </w:rPr>
              <w:t>183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 </w:t>
            </w:r>
          </w:p>
          <w:p w14:paraId="18131F41" w14:textId="5EFBE01F" w:rsidR="00AF39F8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Forbrugt          </w:t>
            </w:r>
            <w:r w:rsidR="00AF62A1">
              <w:rPr>
                <w:rFonts w:ascii="Arial" w:hAnsi="Arial" w:cs="Arial"/>
                <w:bCs/>
                <w:color w:val="000000"/>
              </w:rPr>
              <w:t>186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</w:t>
            </w:r>
          </w:p>
          <w:p w14:paraId="2D250BD1" w14:textId="77777777" w:rsidR="00EC52C7" w:rsidRDefault="00EC52C7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0A2CC84" w14:textId="0C761B0F" w:rsidR="00AF39F8" w:rsidRPr="00AC327B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AC327B">
              <w:rPr>
                <w:rFonts w:ascii="Arial" w:hAnsi="Arial" w:cs="Arial"/>
                <w:bCs/>
                <w:i/>
                <w:iCs/>
                <w:color w:val="000000"/>
              </w:rPr>
              <w:t xml:space="preserve">Vand:                                   </w:t>
            </w:r>
            <w:r w:rsidR="00367AB3" w:rsidRPr="00AC327B">
              <w:rPr>
                <w:rFonts w:ascii="Arial" w:hAnsi="Arial" w:cs="Arial"/>
                <w:bCs/>
                <w:i/>
                <w:iCs/>
                <w:color w:val="000000"/>
              </w:rPr>
              <w:t xml:space="preserve">  </w:t>
            </w:r>
          </w:p>
          <w:p w14:paraId="23790248" w14:textId="3F6091DF" w:rsidR="00EC52C7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Budget            </w:t>
            </w:r>
            <w:r w:rsidR="006C675A">
              <w:rPr>
                <w:rFonts w:ascii="Arial" w:hAnsi="Arial" w:cs="Arial"/>
                <w:bCs/>
                <w:color w:val="000000"/>
              </w:rPr>
              <w:t>1029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3240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9E626C">
              <w:rPr>
                <w:rFonts w:ascii="Arial" w:hAnsi="Arial" w:cs="Arial"/>
                <w:bCs/>
                <w:color w:val="000000"/>
              </w:rPr>
              <w:t xml:space="preserve">    </w:t>
            </w:r>
            <w:r w:rsidR="00032400">
              <w:rPr>
                <w:rFonts w:ascii="Arial" w:hAnsi="Arial" w:cs="Arial"/>
                <w:bCs/>
                <w:color w:val="000000"/>
              </w:rPr>
              <w:t>m3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 </w:t>
            </w:r>
          </w:p>
          <w:p w14:paraId="02A05CC6" w14:textId="24516879" w:rsidR="009E626C" w:rsidRPr="00CA597D" w:rsidRDefault="00AF39F8" w:rsidP="00CA597D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Forbrugt </w:t>
            </w:r>
            <w:r w:rsidR="00EC52C7">
              <w:rPr>
                <w:rFonts w:ascii="Arial" w:hAnsi="Arial" w:cs="Arial"/>
                <w:bCs/>
                <w:color w:val="000000"/>
              </w:rPr>
              <w:t xml:space="preserve">         </w:t>
            </w:r>
            <w:r w:rsidR="00AC327B">
              <w:rPr>
                <w:rFonts w:ascii="Arial" w:hAnsi="Arial" w:cs="Arial"/>
                <w:bCs/>
                <w:color w:val="000000"/>
              </w:rPr>
              <w:t xml:space="preserve">  985</w:t>
            </w:r>
            <w:r w:rsidR="00EC52C7">
              <w:rPr>
                <w:rFonts w:ascii="Arial" w:hAnsi="Arial" w:cs="Arial"/>
                <w:bCs/>
                <w:color w:val="000000"/>
              </w:rPr>
              <w:t xml:space="preserve">           </w:t>
            </w:r>
            <w:r w:rsidR="00593A8F">
              <w:rPr>
                <w:rFonts w:ascii="Arial" w:hAnsi="Arial" w:cs="Arial"/>
                <w:b/>
                <w:bCs/>
              </w:rPr>
              <w:t xml:space="preserve">               </w:t>
            </w:r>
          </w:p>
          <w:p w14:paraId="744B2D0C" w14:textId="15DF6F5F" w:rsidR="009E626C" w:rsidRPr="00A2126F" w:rsidRDefault="009E626C" w:rsidP="00ED6A98">
            <w:pPr>
              <w:pStyle w:val="Brdtekst"/>
              <w:tabs>
                <w:tab w:val="clear" w:pos="1701"/>
                <w:tab w:val="clear" w:pos="1985"/>
              </w:tabs>
              <w:rPr>
                <w:rFonts w:cs="Arial"/>
                <w:b/>
              </w:rPr>
            </w:pPr>
          </w:p>
        </w:tc>
      </w:tr>
      <w:tr w:rsidR="00E12D9C" w:rsidRPr="00A2126F" w14:paraId="7D3491EB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0FBFA3D" w14:textId="77777777" w:rsidR="00E12D9C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lastRenderedPageBreak/>
              <w:t>Ad. 5</w:t>
            </w:r>
          </w:p>
          <w:p w14:paraId="5DBBB88C" w14:textId="77777777" w:rsidR="00593A8F" w:rsidRPr="00A2126F" w:rsidRDefault="00593A8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5A3C12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7635A3E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DE7BC4" w14:textId="1EAB3122" w:rsidR="005D128A" w:rsidRPr="00A2126F" w:rsidRDefault="00E12D9C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Meddelelser fra bestyrelsen.</w:t>
            </w:r>
            <w:r w:rsidR="005D128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8FD66CE" w14:textId="5CC88402" w:rsidR="005D128A" w:rsidRDefault="00E13616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Formanden mindede om</w:t>
            </w:r>
            <w:r w:rsidR="00042B71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12953">
              <w:rPr>
                <w:rFonts w:ascii="Arial" w:hAnsi="Arial" w:cs="Arial"/>
                <w:color w:val="000000"/>
              </w:rPr>
              <w:t xml:space="preserve">at der er </w:t>
            </w:r>
            <w:proofErr w:type="spellStart"/>
            <w:r w:rsidR="00012953">
              <w:rPr>
                <w:rFonts w:ascii="Arial" w:hAnsi="Arial" w:cs="Arial"/>
                <w:color w:val="000000"/>
              </w:rPr>
              <w:t>startegidag</w:t>
            </w:r>
            <w:proofErr w:type="spellEnd"/>
            <w:r w:rsidR="00012953">
              <w:rPr>
                <w:rFonts w:ascii="Arial" w:hAnsi="Arial" w:cs="Arial"/>
                <w:color w:val="000000"/>
              </w:rPr>
              <w:t xml:space="preserve"> den 21.02.2025</w:t>
            </w:r>
            <w:r w:rsidR="00E701AB">
              <w:rPr>
                <w:rFonts w:ascii="Arial" w:hAnsi="Arial" w:cs="Arial"/>
                <w:color w:val="000000"/>
              </w:rPr>
              <w:t>. Der er sendt en invitation ud til alle bestyrelsesmedlemmer, og der er bindende tilmelding til arrangementet</w:t>
            </w:r>
            <w:r w:rsidR="00042B71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="00042B71">
              <w:rPr>
                <w:rFonts w:ascii="Arial" w:hAnsi="Arial" w:cs="Arial"/>
                <w:color w:val="000000"/>
              </w:rPr>
              <w:t>såfremt</w:t>
            </w:r>
            <w:proofErr w:type="gramEnd"/>
            <w:r w:rsidR="00042B71">
              <w:rPr>
                <w:rFonts w:ascii="Arial" w:hAnsi="Arial" w:cs="Arial"/>
                <w:color w:val="000000"/>
              </w:rPr>
              <w:t xml:space="preserve"> man tilmelder sig. </w:t>
            </w:r>
          </w:p>
          <w:p w14:paraId="70DC83C9" w14:textId="79494FBF" w:rsidR="00895537" w:rsidRDefault="00895537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Bestyrelsen anmodede om, at der </w:t>
            </w:r>
            <w:r w:rsidR="005712EE">
              <w:rPr>
                <w:rFonts w:ascii="Arial" w:hAnsi="Arial" w:cs="Arial"/>
                <w:color w:val="000000"/>
              </w:rPr>
              <w:t>igen</w:t>
            </w:r>
            <w:r>
              <w:rPr>
                <w:rFonts w:ascii="Arial" w:hAnsi="Arial" w:cs="Arial"/>
                <w:color w:val="000000"/>
              </w:rPr>
              <w:t xml:space="preserve"> sættes opslag op om</w:t>
            </w:r>
            <w:r w:rsidR="00CF264C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hvornår </w:t>
            </w:r>
            <w:r w:rsidR="00042B71">
              <w:rPr>
                <w:rFonts w:ascii="Arial" w:hAnsi="Arial" w:cs="Arial"/>
                <w:color w:val="000000"/>
              </w:rPr>
              <w:t>afdelingens personale holder</w:t>
            </w:r>
            <w:r>
              <w:rPr>
                <w:rFonts w:ascii="Arial" w:hAnsi="Arial" w:cs="Arial"/>
                <w:color w:val="000000"/>
              </w:rPr>
              <w:t xml:space="preserve"> ferie</w:t>
            </w:r>
            <w:r w:rsidR="003D56E2">
              <w:rPr>
                <w:rFonts w:ascii="Arial" w:hAnsi="Arial" w:cs="Arial"/>
                <w:color w:val="000000"/>
              </w:rPr>
              <w:t>, så både beboere og bestyrelse er orienteret herom.</w:t>
            </w:r>
          </w:p>
          <w:p w14:paraId="7E711E40" w14:textId="41CBECEE" w:rsidR="009A06A7" w:rsidRDefault="00587DC7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Bjarke har søgt efter en dirigent til afdelingsmødet i maj</w:t>
            </w:r>
            <w:r w:rsidR="00D43221">
              <w:rPr>
                <w:rFonts w:ascii="Arial" w:hAnsi="Arial" w:cs="Arial"/>
                <w:color w:val="000000"/>
              </w:rPr>
              <w:t>, og Abdeslam Saidi har sagt ja til opgaven. A</w:t>
            </w:r>
            <w:r w:rsidR="00FA308E">
              <w:rPr>
                <w:rFonts w:ascii="Arial" w:hAnsi="Arial" w:cs="Arial"/>
                <w:color w:val="000000"/>
              </w:rPr>
              <w:t xml:space="preserve">bdeslam er en del af </w:t>
            </w:r>
            <w:proofErr w:type="spellStart"/>
            <w:r w:rsidR="00FA308E">
              <w:rPr>
                <w:rFonts w:ascii="Arial" w:hAnsi="Arial" w:cs="Arial"/>
                <w:color w:val="000000"/>
              </w:rPr>
              <w:t>KAB´s</w:t>
            </w:r>
            <w:proofErr w:type="spellEnd"/>
            <w:r w:rsidR="00FA308E">
              <w:rPr>
                <w:rFonts w:ascii="Arial" w:hAnsi="Arial" w:cs="Arial"/>
                <w:color w:val="000000"/>
              </w:rPr>
              <w:t xml:space="preserve"> dirigent korps, som</w:t>
            </w:r>
            <w:r w:rsidR="007F54B2">
              <w:rPr>
                <w:rFonts w:ascii="Arial" w:hAnsi="Arial" w:cs="Arial"/>
                <w:color w:val="000000"/>
              </w:rPr>
              <w:t xml:space="preserve"> bestyrelserne</w:t>
            </w:r>
            <w:r w:rsidR="00BD202B">
              <w:rPr>
                <w:rFonts w:ascii="Arial" w:hAnsi="Arial" w:cs="Arial"/>
                <w:color w:val="000000"/>
              </w:rPr>
              <w:t xml:space="preserve"> kan anmode om at varetage opgaven.</w:t>
            </w:r>
            <w:r w:rsidR="00CF264C">
              <w:rPr>
                <w:rFonts w:ascii="Arial" w:hAnsi="Arial" w:cs="Arial"/>
                <w:color w:val="000000"/>
              </w:rPr>
              <w:t xml:space="preserve"> Bestyrelsen ser frem til at møde Abdeslam til afdelingsmødet.</w:t>
            </w:r>
          </w:p>
          <w:p w14:paraId="2C3DA8C9" w14:textId="2C21BA3A" w:rsidR="00F65130" w:rsidRDefault="003C5EC2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Tilladelse om </w:t>
            </w:r>
            <w:proofErr w:type="spellStart"/>
            <w:r>
              <w:rPr>
                <w:rFonts w:ascii="Arial" w:hAnsi="Arial" w:cs="Arial"/>
                <w:color w:val="000000"/>
              </w:rPr>
              <w:t>videovervågning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af </w:t>
            </w:r>
            <w:r w:rsidR="00CF264C">
              <w:rPr>
                <w:rFonts w:ascii="Arial" w:hAnsi="Arial" w:cs="Arial"/>
                <w:color w:val="000000"/>
              </w:rPr>
              <w:t>fælles</w:t>
            </w:r>
            <w:r w:rsidR="00AF0AAD">
              <w:rPr>
                <w:rFonts w:ascii="Arial" w:hAnsi="Arial" w:cs="Arial"/>
                <w:color w:val="000000"/>
              </w:rPr>
              <w:t xml:space="preserve">områder i afdelingen skal genansøges, og </w:t>
            </w:r>
            <w:r w:rsidR="00D811BD">
              <w:rPr>
                <w:rFonts w:ascii="Arial" w:hAnsi="Arial" w:cs="Arial"/>
                <w:color w:val="000000"/>
              </w:rPr>
              <w:t>e</w:t>
            </w:r>
            <w:r w:rsidR="00AF0AAD">
              <w:rPr>
                <w:rFonts w:ascii="Arial" w:hAnsi="Arial" w:cs="Arial"/>
                <w:color w:val="000000"/>
              </w:rPr>
              <w:t xml:space="preserve">jendomsleder overtager denne opgave </w:t>
            </w:r>
            <w:r w:rsidR="00F65130">
              <w:rPr>
                <w:rFonts w:ascii="Arial" w:hAnsi="Arial" w:cs="Arial"/>
                <w:color w:val="000000"/>
              </w:rPr>
              <w:t>efter Bjarkes forgæves forsøg og manglende svar fra Pol-Cam hos politiet.</w:t>
            </w:r>
          </w:p>
          <w:p w14:paraId="714FA45D" w14:textId="7388F3A3" w:rsidR="005A3F59" w:rsidRDefault="005A3F59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Formanden henstiller til</w:t>
            </w:r>
            <w:r w:rsidR="00D811BD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at når dagsorden fremover udsendes</w:t>
            </w:r>
            <w:r w:rsidR="0010469D">
              <w:rPr>
                <w:rFonts w:ascii="Arial" w:hAnsi="Arial" w:cs="Arial"/>
                <w:color w:val="000000"/>
              </w:rPr>
              <w:t>, så er den ori</w:t>
            </w:r>
            <w:r w:rsidR="00CF264C">
              <w:rPr>
                <w:rFonts w:ascii="Arial" w:hAnsi="Arial" w:cs="Arial"/>
                <w:color w:val="000000"/>
              </w:rPr>
              <w:t>e</w:t>
            </w:r>
            <w:r w:rsidR="0010469D">
              <w:rPr>
                <w:rFonts w:ascii="Arial" w:hAnsi="Arial" w:cs="Arial"/>
                <w:color w:val="000000"/>
              </w:rPr>
              <w:t>nterende og ikke åben for kommentarer eller igangsættende handlinger før punkterne er behandlet på bestyrelsesmødet</w:t>
            </w:r>
            <w:r w:rsidR="00850BDF">
              <w:rPr>
                <w:rFonts w:ascii="Arial" w:hAnsi="Arial" w:cs="Arial"/>
                <w:color w:val="000000"/>
              </w:rPr>
              <w:t>.</w:t>
            </w:r>
          </w:p>
          <w:p w14:paraId="2C3EB864" w14:textId="24ABE060" w:rsidR="003E03B1" w:rsidRPr="00A2126F" w:rsidRDefault="00850BDF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Det nye køkken i </w:t>
            </w:r>
            <w:r w:rsidR="00CF264C">
              <w:rPr>
                <w:rFonts w:ascii="Arial" w:hAnsi="Arial" w:cs="Arial"/>
                <w:color w:val="000000"/>
              </w:rPr>
              <w:t>f</w:t>
            </w:r>
            <w:r w:rsidR="00133612">
              <w:rPr>
                <w:rFonts w:ascii="Arial" w:hAnsi="Arial" w:cs="Arial"/>
                <w:color w:val="000000"/>
              </w:rPr>
              <w:t>ælleslokalet Hjørnet er færdigt</w:t>
            </w:r>
            <w:r w:rsidR="00905600">
              <w:rPr>
                <w:rFonts w:ascii="Arial" w:hAnsi="Arial" w:cs="Arial"/>
                <w:color w:val="000000"/>
              </w:rPr>
              <w:t xml:space="preserve">. Bjarke </w:t>
            </w:r>
            <w:r w:rsidR="007868C3">
              <w:rPr>
                <w:rFonts w:ascii="Arial" w:hAnsi="Arial" w:cs="Arial"/>
                <w:color w:val="000000"/>
              </w:rPr>
              <w:t xml:space="preserve">maler selv væggene, så hele køkkenet </w:t>
            </w:r>
            <w:r w:rsidR="00C86053">
              <w:rPr>
                <w:rFonts w:ascii="Arial" w:hAnsi="Arial" w:cs="Arial"/>
                <w:color w:val="000000"/>
              </w:rPr>
              <w:t>får et samlet nyt og lækkert udtryk.</w:t>
            </w:r>
            <w:r w:rsidR="00303E24">
              <w:rPr>
                <w:rFonts w:ascii="Arial" w:hAnsi="Arial" w:cs="Arial"/>
                <w:color w:val="000000"/>
              </w:rPr>
              <w:t xml:space="preserve"> </w:t>
            </w:r>
            <w:r w:rsidR="00DE322C">
              <w:rPr>
                <w:rFonts w:ascii="Arial" w:hAnsi="Arial" w:cs="Arial"/>
                <w:color w:val="000000"/>
              </w:rPr>
              <w:t xml:space="preserve">Der er også lagt nyt </w:t>
            </w:r>
            <w:proofErr w:type="spellStart"/>
            <w:r w:rsidR="00944B97">
              <w:rPr>
                <w:rFonts w:ascii="Arial" w:hAnsi="Arial" w:cs="Arial"/>
                <w:color w:val="000000"/>
              </w:rPr>
              <w:t>l</w:t>
            </w:r>
            <w:r w:rsidR="008447CA">
              <w:rPr>
                <w:rFonts w:ascii="Arial" w:hAnsi="Arial" w:cs="Arial"/>
                <w:color w:val="000000"/>
              </w:rPr>
              <w:t>i</w:t>
            </w:r>
            <w:r w:rsidR="00944B97">
              <w:rPr>
                <w:rFonts w:ascii="Arial" w:hAnsi="Arial" w:cs="Arial"/>
                <w:color w:val="000000"/>
              </w:rPr>
              <w:t>noliums</w:t>
            </w:r>
            <w:r w:rsidR="00DE322C">
              <w:rPr>
                <w:rFonts w:ascii="Arial" w:hAnsi="Arial" w:cs="Arial"/>
                <w:color w:val="000000"/>
              </w:rPr>
              <w:t>gulv</w:t>
            </w:r>
            <w:proofErr w:type="spellEnd"/>
            <w:r w:rsidR="00DE322C">
              <w:rPr>
                <w:rFonts w:ascii="Arial" w:hAnsi="Arial" w:cs="Arial"/>
                <w:color w:val="000000"/>
              </w:rPr>
              <w:t xml:space="preserve">. Bjarke og driften bankede i </w:t>
            </w:r>
            <w:proofErr w:type="spellStart"/>
            <w:r w:rsidR="00DE322C">
              <w:rPr>
                <w:rFonts w:ascii="Arial" w:hAnsi="Arial" w:cs="Arial"/>
                <w:color w:val="000000"/>
              </w:rPr>
              <w:t>fælleskab</w:t>
            </w:r>
            <w:proofErr w:type="spellEnd"/>
            <w:r w:rsidR="00DE322C">
              <w:rPr>
                <w:rFonts w:ascii="Arial" w:hAnsi="Arial" w:cs="Arial"/>
                <w:color w:val="000000"/>
              </w:rPr>
              <w:t xml:space="preserve"> det gamle</w:t>
            </w:r>
            <w:r w:rsidR="00944B97">
              <w:rPr>
                <w:rFonts w:ascii="Arial" w:hAnsi="Arial" w:cs="Arial"/>
                <w:color w:val="000000"/>
              </w:rPr>
              <w:t xml:space="preserve"> flisegulv op, som var revnet efter en gammel van</w:t>
            </w:r>
            <w:r w:rsidR="00D811BD">
              <w:rPr>
                <w:rFonts w:ascii="Arial" w:hAnsi="Arial" w:cs="Arial"/>
                <w:color w:val="000000"/>
              </w:rPr>
              <w:t>d</w:t>
            </w:r>
            <w:r w:rsidR="00944B97">
              <w:rPr>
                <w:rFonts w:ascii="Arial" w:hAnsi="Arial" w:cs="Arial"/>
                <w:color w:val="000000"/>
              </w:rPr>
              <w:t xml:space="preserve">skade. </w:t>
            </w:r>
            <w:r w:rsidR="0013361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12D9C" w:rsidRPr="00A2126F" w14:paraId="1B3E0E4B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F9C9326" w14:textId="77777777" w:rsidR="002B123D" w:rsidRDefault="002B123D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4C61A6E" w14:textId="46158721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EF0D1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26ABA6CA" w14:textId="77777777" w:rsidR="00BD365A" w:rsidRDefault="00BD365A" w:rsidP="00583B36">
            <w:pPr>
              <w:keepNext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FE723BF" w14:textId="0B234576" w:rsidR="00E12D9C" w:rsidRPr="00A2126F" w:rsidRDefault="00E12D9C" w:rsidP="00583B36">
            <w:pPr>
              <w:keepNext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EVT.</w:t>
            </w:r>
          </w:p>
          <w:p w14:paraId="115339D2" w14:textId="33C51055" w:rsidR="00060587" w:rsidRPr="003E03B1" w:rsidRDefault="003E03B1" w:rsidP="00583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Intet under eventuelt.</w:t>
            </w:r>
          </w:p>
          <w:p w14:paraId="40DDE243" w14:textId="258B3FC9" w:rsidR="00840FED" w:rsidRPr="00A2126F" w:rsidRDefault="00840FED" w:rsidP="00583B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2D9C" w:rsidRPr="00A2126F" w14:paraId="33FD9670" w14:textId="77777777" w:rsidTr="007300A6">
        <w:trPr>
          <w:trHeight w:val="316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6B70094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7</w:t>
            </w:r>
          </w:p>
          <w:p w14:paraId="259E037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9F87E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D0A349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B903E79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7B99BF2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6A073A6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4816DE3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4617B5A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AC5F60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77C2536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0AC6B13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6194854D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19CACD2B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142D9735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40E82A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2BB7159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29C3077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327" w:type="dxa"/>
              <w:tblInd w:w="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84"/>
              <w:gridCol w:w="1563"/>
              <w:gridCol w:w="2647"/>
              <w:gridCol w:w="633"/>
            </w:tblGrid>
            <w:tr w:rsidR="00BD365A" w:rsidRPr="00A2126F" w14:paraId="2C656CFA" w14:textId="77777777" w:rsidTr="00AE1829">
              <w:trPr>
                <w:trHeight w:val="264"/>
              </w:trPr>
              <w:tc>
                <w:tcPr>
                  <w:tcW w:w="3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5C52E3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A2126F">
                    <w:rPr>
                      <w:rFonts w:ascii="Arial" w:hAnsi="Arial" w:cs="Arial"/>
                      <w:b/>
                      <w:bCs/>
                      <w:color w:val="000000"/>
                    </w:rPr>
                    <w:t>Næste møder: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2025</w:t>
                  </w:r>
                </w:p>
              </w:tc>
              <w:tc>
                <w:tcPr>
                  <w:tcW w:w="1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E49977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E0639D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5A61C4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BD365A" w:rsidRPr="009F1DE5" w14:paraId="481EB182" w14:textId="77777777" w:rsidTr="00AE1829">
              <w:trPr>
                <w:trHeight w:val="382"/>
              </w:trPr>
              <w:tc>
                <w:tcPr>
                  <w:tcW w:w="3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128551" w14:textId="77777777" w:rsidR="00BD365A" w:rsidRPr="00CA597D" w:rsidRDefault="00BD365A" w:rsidP="00BD365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FF0000"/>
                    </w:rPr>
                  </w:pPr>
                  <w:r w:rsidRPr="00CA597D">
                    <w:rPr>
                      <w:rFonts w:ascii="Arial" w:hAnsi="Arial" w:cs="Arial"/>
                      <w:color w:val="FF0000"/>
                    </w:rPr>
                    <w:t xml:space="preserve">AB møde </w:t>
                  </w:r>
                </w:p>
              </w:tc>
              <w:tc>
                <w:tcPr>
                  <w:tcW w:w="1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914DBE" w14:textId="77777777" w:rsidR="00BD365A" w:rsidRPr="00CA597D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CA597D">
                    <w:rPr>
                      <w:rFonts w:ascii="Arial" w:hAnsi="Arial" w:cs="Arial"/>
                      <w:color w:val="FF0000"/>
                    </w:rPr>
                    <w:t>09.01.2025</w:t>
                  </w:r>
                </w:p>
              </w:tc>
              <w:tc>
                <w:tcPr>
                  <w:tcW w:w="2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603948" w14:textId="77777777" w:rsidR="00BD365A" w:rsidRPr="00CA597D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CA597D">
                    <w:rPr>
                      <w:rFonts w:ascii="Arial" w:hAnsi="Arial" w:cs="Arial"/>
                      <w:color w:val="FF0000"/>
                    </w:rPr>
                    <w:t>18.00</w:t>
                  </w:r>
                </w:p>
              </w:tc>
              <w:tc>
                <w:tcPr>
                  <w:tcW w:w="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824F07" w14:textId="77777777" w:rsidR="00BD365A" w:rsidRPr="00CA597D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CA597D">
                    <w:rPr>
                      <w:rFonts w:ascii="Arial" w:hAnsi="Arial" w:cs="Arial"/>
                      <w:color w:val="FF0000"/>
                    </w:rPr>
                    <w:t>AB</w:t>
                  </w:r>
                </w:p>
              </w:tc>
            </w:tr>
            <w:tr w:rsidR="00BD365A" w:rsidRPr="009F1DE5" w14:paraId="4D90149B" w14:textId="77777777" w:rsidTr="00AE1829">
              <w:trPr>
                <w:trHeight w:val="449"/>
              </w:trPr>
              <w:tc>
                <w:tcPr>
                  <w:tcW w:w="3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8CACA1" w14:textId="77777777" w:rsidR="00BD365A" w:rsidRPr="00CA597D" w:rsidRDefault="00BD365A" w:rsidP="00BD365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FF0000"/>
                    </w:rPr>
                  </w:pPr>
                  <w:r w:rsidRPr="00CA597D">
                    <w:rPr>
                      <w:rFonts w:ascii="Arial" w:hAnsi="Arial" w:cs="Arial"/>
                      <w:color w:val="FF0000"/>
                    </w:rPr>
                    <w:t>AB-møde</w:t>
                  </w:r>
                </w:p>
              </w:tc>
              <w:tc>
                <w:tcPr>
                  <w:tcW w:w="1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C7859D" w14:textId="77777777" w:rsidR="00BD365A" w:rsidRPr="00CA597D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CA597D">
                    <w:rPr>
                      <w:rFonts w:ascii="Arial" w:hAnsi="Arial" w:cs="Arial"/>
                      <w:color w:val="FF0000"/>
                    </w:rPr>
                    <w:t>13.02.2025</w:t>
                  </w:r>
                </w:p>
              </w:tc>
              <w:tc>
                <w:tcPr>
                  <w:tcW w:w="2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5DABCE" w14:textId="1104E6A9" w:rsidR="00BD365A" w:rsidRPr="00CA597D" w:rsidRDefault="00AE1829" w:rsidP="00AE1829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</w:rPr>
                    <w:t xml:space="preserve">18.00 </w:t>
                  </w:r>
                </w:p>
              </w:tc>
              <w:tc>
                <w:tcPr>
                  <w:tcW w:w="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4DA86" w14:textId="77777777" w:rsidR="00BD365A" w:rsidRPr="00CA597D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CA597D">
                    <w:rPr>
                      <w:rFonts w:ascii="Arial" w:hAnsi="Arial" w:cs="Arial"/>
                      <w:color w:val="FF0000"/>
                    </w:rPr>
                    <w:t>AB</w:t>
                  </w:r>
                </w:p>
              </w:tc>
            </w:tr>
            <w:tr w:rsidR="00BD365A" w:rsidRPr="009F1DE5" w14:paraId="6B8E4516" w14:textId="77777777" w:rsidTr="00AE1829">
              <w:trPr>
                <w:trHeight w:val="455"/>
              </w:trPr>
              <w:tc>
                <w:tcPr>
                  <w:tcW w:w="3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73548D" w14:textId="77777777" w:rsidR="00BD365A" w:rsidRPr="009C1D0A" w:rsidRDefault="00BD365A" w:rsidP="00BD365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 xml:space="preserve">AB møde </w:t>
                  </w:r>
                  <w:r>
                    <w:rPr>
                      <w:rFonts w:ascii="Arial" w:hAnsi="Arial" w:cs="Arial"/>
                    </w:rPr>
                    <w:t xml:space="preserve">(Markvandring) </w:t>
                  </w:r>
                </w:p>
              </w:tc>
              <w:tc>
                <w:tcPr>
                  <w:tcW w:w="1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7F81B0" w14:textId="77777777" w:rsidR="00BD365A" w:rsidRPr="009C1D0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13.03</w:t>
                  </w:r>
                  <w:r w:rsidRPr="009C1D0A">
                    <w:rPr>
                      <w:rFonts w:ascii="Arial" w:hAnsi="Arial" w:cs="Arial"/>
                    </w:rPr>
                    <w:t>.202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9EF5F5" w14:textId="77777777" w:rsidR="00BD365A" w:rsidRPr="009C1D0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18.00</w:t>
                  </w:r>
                </w:p>
              </w:tc>
              <w:tc>
                <w:tcPr>
                  <w:tcW w:w="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4E9A9D" w14:textId="77777777" w:rsidR="00BD365A" w:rsidRPr="009C1D0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BD365A" w:rsidRPr="00A2126F" w14:paraId="2653B801" w14:textId="77777777" w:rsidTr="00AE1829">
              <w:trPr>
                <w:trHeight w:val="432"/>
              </w:trPr>
              <w:tc>
                <w:tcPr>
                  <w:tcW w:w="3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FD44D8" w14:textId="100F0065" w:rsidR="00BD365A" w:rsidRPr="009C1D0A" w:rsidRDefault="00BD365A" w:rsidP="00BD365A">
                  <w:pPr>
                    <w:tabs>
                      <w:tab w:val="center" w:pos="1639"/>
                    </w:tabs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 møde</w:t>
                  </w:r>
                  <w:r>
                    <w:rPr>
                      <w:rFonts w:ascii="Arial" w:hAnsi="Arial" w:cs="Arial"/>
                    </w:rPr>
                    <w:t xml:space="preserve"> (Regnskab</w:t>
                  </w:r>
                  <w:r w:rsidR="00AE1829">
                    <w:rPr>
                      <w:rFonts w:ascii="Arial" w:hAnsi="Arial" w:cs="Arial"/>
                    </w:rPr>
                    <w:t xml:space="preserve"> 2024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46E304" w14:textId="77777777" w:rsidR="00BD365A" w:rsidRPr="009C1D0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10.04</w:t>
                  </w:r>
                  <w:r w:rsidRPr="009C1D0A">
                    <w:rPr>
                      <w:rFonts w:ascii="Arial" w:hAnsi="Arial" w:cs="Arial"/>
                    </w:rPr>
                    <w:t>.202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7FF469" w14:textId="77777777" w:rsidR="00BD365A" w:rsidRPr="009C1D0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18.00</w:t>
                  </w:r>
                </w:p>
              </w:tc>
              <w:tc>
                <w:tcPr>
                  <w:tcW w:w="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D01F76" w14:textId="77777777" w:rsidR="00BD365A" w:rsidRPr="009C1D0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BD365A" w:rsidRPr="00A2126F" w14:paraId="480C8EF5" w14:textId="77777777" w:rsidTr="00AE1829">
              <w:trPr>
                <w:trHeight w:val="453"/>
              </w:trPr>
              <w:tc>
                <w:tcPr>
                  <w:tcW w:w="3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C6B270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9C1D0A">
                    <w:rPr>
                      <w:rFonts w:ascii="Arial" w:hAnsi="Arial" w:cs="Arial"/>
                    </w:rPr>
                    <w:t>Afdelingsmøde (19-21)</w:t>
                  </w:r>
                </w:p>
              </w:tc>
              <w:tc>
                <w:tcPr>
                  <w:tcW w:w="1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B855BF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08.05.2025</w:t>
                  </w:r>
                </w:p>
              </w:tc>
              <w:tc>
                <w:tcPr>
                  <w:tcW w:w="2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E38F6" w14:textId="28DA71CF" w:rsidR="00BD365A" w:rsidRDefault="00BD365A" w:rsidP="00AE1829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Formøde kl.    </w:t>
                  </w:r>
                  <w:r w:rsidR="00AE1829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17.30</w:t>
                  </w:r>
                </w:p>
              </w:tc>
              <w:tc>
                <w:tcPr>
                  <w:tcW w:w="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9BEE2A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</w:t>
                  </w:r>
                </w:p>
              </w:tc>
            </w:tr>
            <w:tr w:rsidR="00BD365A" w:rsidRPr="00A2126F" w14:paraId="4635904F" w14:textId="77777777" w:rsidTr="00AE1829">
              <w:trPr>
                <w:trHeight w:val="453"/>
              </w:trPr>
              <w:tc>
                <w:tcPr>
                  <w:tcW w:w="3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D534B5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AB-møde </w:t>
                  </w:r>
                </w:p>
              </w:tc>
              <w:tc>
                <w:tcPr>
                  <w:tcW w:w="1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53C638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12.06.2025</w:t>
                  </w:r>
                </w:p>
              </w:tc>
              <w:tc>
                <w:tcPr>
                  <w:tcW w:w="2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E80A3F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18.00</w:t>
                  </w:r>
                </w:p>
              </w:tc>
              <w:tc>
                <w:tcPr>
                  <w:tcW w:w="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DDB355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</w:t>
                  </w:r>
                </w:p>
              </w:tc>
            </w:tr>
          </w:tbl>
          <w:p w14:paraId="65E62BDF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  <w:p w14:paraId="4A2DFE4D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  <w:p w14:paraId="6181A637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  <w:p w14:paraId="45D26871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</w:tc>
      </w:tr>
    </w:tbl>
    <w:p w14:paraId="2F8FD105" w14:textId="077B265E" w:rsidR="00E12D9C" w:rsidRPr="00A2126F" w:rsidRDefault="00634DFF" w:rsidP="00E12D9C">
      <w:r w:rsidRPr="00A2126F">
        <w:tab/>
      </w:r>
    </w:p>
    <w:p w14:paraId="0856F594" w14:textId="01F7BF0E" w:rsidR="006F3467" w:rsidRPr="006F3467" w:rsidRDefault="006F3467" w:rsidP="000905FF">
      <w:pPr>
        <w:tabs>
          <w:tab w:val="left" w:pos="1701"/>
          <w:tab w:val="left" w:pos="1985"/>
        </w:tabs>
        <w:rPr>
          <w:rFonts w:ascii="Arial" w:hAnsi="Arial" w:cs="Arial"/>
          <w:b/>
          <w:bCs/>
        </w:rPr>
      </w:pPr>
    </w:p>
    <w:sectPr w:rsidR="006F3467" w:rsidRPr="006F3467" w:rsidSect="009A50F7">
      <w:headerReference w:type="default" r:id="rId13"/>
      <w:footerReference w:type="default" r:id="rId14"/>
      <w:footerReference w:type="first" r:id="rId15"/>
      <w:pgSz w:w="11906" w:h="16838" w:code="9"/>
      <w:pgMar w:top="567" w:right="284" w:bottom="1134" w:left="284" w:header="1247" w:footer="284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B294" w14:textId="77777777" w:rsidR="008C0465" w:rsidRDefault="008C0465">
      <w:r>
        <w:separator/>
      </w:r>
    </w:p>
  </w:endnote>
  <w:endnote w:type="continuationSeparator" w:id="0">
    <w:p w14:paraId="7ADABE7B" w14:textId="77777777" w:rsidR="008C0465" w:rsidRDefault="008C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900D" w14:textId="3CF44494" w:rsidR="00173E57" w:rsidRDefault="00EE610C">
    <w:pPr>
      <w:pStyle w:val="Sidefod"/>
      <w:rPr>
        <w:sz w:val="12"/>
        <w:szCs w:val="12"/>
        <w:lang w:val="de-DE"/>
      </w:rPr>
    </w:pPr>
    <w:r>
      <w:rPr>
        <w:snapToGrid w:val="0"/>
        <w:sz w:val="12"/>
        <w:szCs w:val="12"/>
      </w:rPr>
      <w:tab/>
    </w:r>
    <w:r w:rsidR="004E4883" w:rsidRPr="004E4883">
      <w:rPr>
        <w:snapToGrid w:val="0"/>
        <w:sz w:val="18"/>
        <w:szCs w:val="18"/>
      </w:rPr>
      <w:t>-</w:t>
    </w:r>
    <w:r w:rsidR="004E4883" w:rsidRPr="004E4883">
      <w:rPr>
        <w:snapToGrid w:val="0"/>
        <w:sz w:val="18"/>
        <w:szCs w:val="18"/>
      </w:rPr>
      <w:fldChar w:fldCharType="begin"/>
    </w:r>
    <w:r w:rsidR="004E4883" w:rsidRPr="004E4883">
      <w:rPr>
        <w:snapToGrid w:val="0"/>
        <w:sz w:val="18"/>
        <w:szCs w:val="18"/>
      </w:rPr>
      <w:instrText xml:space="preserve"> FILENAME \p </w:instrText>
    </w:r>
    <w:r w:rsidR="004E4883" w:rsidRPr="004E4883">
      <w:rPr>
        <w:snapToGrid w:val="0"/>
        <w:sz w:val="18"/>
        <w:szCs w:val="18"/>
      </w:rPr>
      <w:fldChar w:fldCharType="separate"/>
    </w:r>
    <w:r w:rsidR="004E4883" w:rsidRPr="004E4883">
      <w:rPr>
        <w:noProof/>
        <w:snapToGrid w:val="0"/>
        <w:sz w:val="18"/>
        <w:szCs w:val="18"/>
      </w:rPr>
      <w:t>W:\Sel og afd\10 Boligselskabet AKB København\</w:t>
    </w:r>
    <w:r w:rsidR="004E4883">
      <w:rPr>
        <w:noProof/>
        <w:snapToGrid w:val="0"/>
        <w:sz w:val="18"/>
        <w:szCs w:val="18"/>
      </w:rPr>
      <w:t xml:space="preserve">23 Guldberg </w:t>
    </w:r>
    <w:r w:rsidR="004E4883" w:rsidRPr="004E4883">
      <w:rPr>
        <w:noProof/>
        <w:snapToGrid w:val="0"/>
        <w:sz w:val="18"/>
        <w:szCs w:val="18"/>
      </w:rPr>
      <w:t>\AB møder\102</w:t>
    </w:r>
    <w:r w:rsidR="004E4883">
      <w:rPr>
        <w:noProof/>
        <w:snapToGrid w:val="0"/>
        <w:sz w:val="18"/>
        <w:szCs w:val="18"/>
      </w:rPr>
      <w:t>3</w:t>
    </w:r>
    <w:r w:rsidR="004E4883" w:rsidRPr="004E4883">
      <w:rPr>
        <w:noProof/>
        <w:snapToGrid w:val="0"/>
        <w:sz w:val="18"/>
        <w:szCs w:val="18"/>
      </w:rPr>
      <w:t>-202</w:t>
    </w:r>
    <w:r w:rsidR="004E4883">
      <w:rPr>
        <w:noProof/>
        <w:snapToGrid w:val="0"/>
        <w:sz w:val="18"/>
        <w:szCs w:val="18"/>
      </w:rPr>
      <w:t>3</w:t>
    </w:r>
    <w:r w:rsidR="004E4883" w:rsidRPr="004E4883">
      <w:rPr>
        <w:noProof/>
        <w:snapToGrid w:val="0"/>
        <w:sz w:val="18"/>
        <w:szCs w:val="18"/>
      </w:rPr>
      <w:t>-11 AB referat.docx</w:t>
    </w:r>
    <w:r w:rsidR="004E4883" w:rsidRPr="004E4883">
      <w:rPr>
        <w:snapToGrid w:val="0"/>
        <w:sz w:val="18"/>
        <w:szCs w:val="18"/>
      </w:rPr>
      <w:fldChar w:fldCharType="end"/>
    </w:r>
    <w:r>
      <w:rPr>
        <w:snapToGrid w:val="0"/>
        <w:sz w:val="12"/>
        <w:szCs w:val="12"/>
        <w:lang w:val="de-DE"/>
      </w:rPr>
      <w:tab/>
      <w:t xml:space="preserve">- </w:t>
    </w:r>
    <w:r>
      <w:rPr>
        <w:snapToGrid w:val="0"/>
        <w:sz w:val="12"/>
        <w:szCs w:val="12"/>
        <w:lang w:val="de-DE"/>
      </w:rPr>
      <w:fldChar w:fldCharType="begin"/>
    </w:r>
    <w:r>
      <w:rPr>
        <w:snapToGrid w:val="0"/>
        <w:sz w:val="12"/>
        <w:szCs w:val="12"/>
        <w:lang w:val="de-DE"/>
      </w:rPr>
      <w:instrText xml:space="preserve"> PAGE </w:instrText>
    </w:r>
    <w:r>
      <w:rPr>
        <w:snapToGrid w:val="0"/>
        <w:sz w:val="12"/>
        <w:szCs w:val="12"/>
        <w:lang w:val="de-DE"/>
      </w:rPr>
      <w:fldChar w:fldCharType="separate"/>
    </w:r>
    <w:r w:rsidR="0066722A">
      <w:rPr>
        <w:noProof/>
        <w:snapToGrid w:val="0"/>
        <w:sz w:val="12"/>
        <w:szCs w:val="12"/>
        <w:lang w:val="de-DE"/>
      </w:rPr>
      <w:t>2</w:t>
    </w:r>
    <w:r>
      <w:rPr>
        <w:snapToGrid w:val="0"/>
        <w:sz w:val="12"/>
        <w:szCs w:val="12"/>
        <w:lang w:val="de-DE"/>
      </w:rPr>
      <w:fldChar w:fldCharType="end"/>
    </w:r>
    <w:r>
      <w:rPr>
        <w:snapToGrid w:val="0"/>
        <w:sz w:val="12"/>
        <w:szCs w:val="12"/>
        <w:lang w:val="de-D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F462" w14:textId="1F475500" w:rsidR="00173E57" w:rsidRDefault="00EE610C">
    <w:pPr>
      <w:pStyle w:val="Sidefod"/>
      <w:rPr>
        <w:sz w:val="12"/>
        <w:szCs w:val="12"/>
        <w:lang w:val="de-DE"/>
      </w:rPr>
    </w:pPr>
    <w:r w:rsidRPr="004E4883">
      <w:rPr>
        <w:snapToGrid w:val="0"/>
        <w:sz w:val="18"/>
        <w:szCs w:val="18"/>
      </w:rPr>
      <w:t>-</w:t>
    </w:r>
    <w:r w:rsidRPr="004E4883">
      <w:rPr>
        <w:snapToGrid w:val="0"/>
        <w:sz w:val="18"/>
        <w:szCs w:val="18"/>
      </w:rPr>
      <w:fldChar w:fldCharType="begin"/>
    </w:r>
    <w:r w:rsidRPr="004E4883">
      <w:rPr>
        <w:snapToGrid w:val="0"/>
        <w:sz w:val="18"/>
        <w:szCs w:val="18"/>
      </w:rPr>
      <w:instrText xml:space="preserve"> FILENAME \p </w:instrText>
    </w:r>
    <w:r w:rsidRPr="004E4883">
      <w:rPr>
        <w:snapToGrid w:val="0"/>
        <w:sz w:val="18"/>
        <w:szCs w:val="18"/>
      </w:rPr>
      <w:fldChar w:fldCharType="separate"/>
    </w:r>
    <w:r w:rsidR="00FF20B2" w:rsidRPr="004E4883">
      <w:rPr>
        <w:noProof/>
        <w:snapToGrid w:val="0"/>
        <w:sz w:val="18"/>
        <w:szCs w:val="18"/>
      </w:rPr>
      <w:t>W:\Sel og afd\10 Boligselskabet AKB København\</w:t>
    </w:r>
    <w:r w:rsidR="004E4883">
      <w:rPr>
        <w:noProof/>
        <w:snapToGrid w:val="0"/>
        <w:sz w:val="18"/>
        <w:szCs w:val="18"/>
      </w:rPr>
      <w:t xml:space="preserve">23 Guldberg </w:t>
    </w:r>
    <w:r w:rsidR="00FF20B2" w:rsidRPr="004E4883">
      <w:rPr>
        <w:noProof/>
        <w:snapToGrid w:val="0"/>
        <w:sz w:val="18"/>
        <w:szCs w:val="18"/>
      </w:rPr>
      <w:t>\AB møder\102</w:t>
    </w:r>
    <w:r w:rsidR="004E4883">
      <w:rPr>
        <w:noProof/>
        <w:snapToGrid w:val="0"/>
        <w:sz w:val="18"/>
        <w:szCs w:val="18"/>
      </w:rPr>
      <w:t>3</w:t>
    </w:r>
    <w:r w:rsidR="00FF20B2" w:rsidRPr="004E4883">
      <w:rPr>
        <w:noProof/>
        <w:snapToGrid w:val="0"/>
        <w:sz w:val="18"/>
        <w:szCs w:val="18"/>
      </w:rPr>
      <w:t>-202</w:t>
    </w:r>
    <w:r w:rsidR="004E4883">
      <w:rPr>
        <w:noProof/>
        <w:snapToGrid w:val="0"/>
        <w:sz w:val="18"/>
        <w:szCs w:val="18"/>
      </w:rPr>
      <w:t>3</w:t>
    </w:r>
    <w:r w:rsidR="00FF20B2" w:rsidRPr="004E4883">
      <w:rPr>
        <w:noProof/>
        <w:snapToGrid w:val="0"/>
        <w:sz w:val="18"/>
        <w:szCs w:val="18"/>
      </w:rPr>
      <w:t>-11 AB referat.docx</w:t>
    </w:r>
    <w:r w:rsidRPr="004E4883">
      <w:rPr>
        <w:snapToGrid w:val="0"/>
        <w:sz w:val="18"/>
        <w:szCs w:val="18"/>
      </w:rPr>
      <w:fldChar w:fldCharType="end"/>
    </w:r>
    <w:r>
      <w:rPr>
        <w:snapToGrid w:val="0"/>
        <w:sz w:val="12"/>
        <w:szCs w:val="12"/>
        <w:lang w:val="de-DE"/>
      </w:rPr>
      <w:tab/>
      <w:t xml:space="preserve">- </w:t>
    </w:r>
    <w:r>
      <w:rPr>
        <w:snapToGrid w:val="0"/>
        <w:sz w:val="12"/>
        <w:szCs w:val="12"/>
        <w:lang w:val="de-DE"/>
      </w:rPr>
      <w:fldChar w:fldCharType="begin"/>
    </w:r>
    <w:r>
      <w:rPr>
        <w:snapToGrid w:val="0"/>
        <w:sz w:val="12"/>
        <w:szCs w:val="12"/>
        <w:lang w:val="de-DE"/>
      </w:rPr>
      <w:instrText xml:space="preserve"> PAGE </w:instrText>
    </w:r>
    <w:r>
      <w:rPr>
        <w:snapToGrid w:val="0"/>
        <w:sz w:val="12"/>
        <w:szCs w:val="12"/>
        <w:lang w:val="de-DE"/>
      </w:rPr>
      <w:fldChar w:fldCharType="separate"/>
    </w:r>
    <w:r w:rsidR="003F6AE3">
      <w:rPr>
        <w:noProof/>
        <w:snapToGrid w:val="0"/>
        <w:sz w:val="12"/>
        <w:szCs w:val="12"/>
        <w:lang w:val="de-DE"/>
      </w:rPr>
      <w:t>1</w:t>
    </w:r>
    <w:r>
      <w:rPr>
        <w:snapToGrid w:val="0"/>
        <w:sz w:val="12"/>
        <w:szCs w:val="12"/>
        <w:lang w:val="de-DE"/>
      </w:rPr>
      <w:fldChar w:fldCharType="end"/>
    </w:r>
    <w:r>
      <w:rPr>
        <w:snapToGrid w:val="0"/>
        <w:sz w:val="12"/>
        <w:szCs w:val="12"/>
        <w:lang w:val="de-D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9F42" w14:textId="77777777" w:rsidR="008C0465" w:rsidRDefault="008C0465">
      <w:r>
        <w:separator/>
      </w:r>
    </w:p>
  </w:footnote>
  <w:footnote w:type="continuationSeparator" w:id="0">
    <w:p w14:paraId="4A139B44" w14:textId="77777777" w:rsidR="008C0465" w:rsidRDefault="008C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A601" w14:textId="77777777" w:rsidR="00173E57" w:rsidRDefault="00173E57">
    <w:pPr>
      <w:pStyle w:val="Sidehove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3A90B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AE6D97"/>
    <w:multiLevelType w:val="hybridMultilevel"/>
    <w:tmpl w:val="D04EC2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58F8"/>
    <w:multiLevelType w:val="hybridMultilevel"/>
    <w:tmpl w:val="71625D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392F"/>
    <w:multiLevelType w:val="hybridMultilevel"/>
    <w:tmpl w:val="4CC6CD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D1B63"/>
    <w:multiLevelType w:val="hybridMultilevel"/>
    <w:tmpl w:val="7B84E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57830">
    <w:abstractNumId w:val="3"/>
  </w:num>
  <w:num w:numId="2" w16cid:durableId="513567554">
    <w:abstractNumId w:val="2"/>
  </w:num>
  <w:num w:numId="3" w16cid:durableId="83575778">
    <w:abstractNumId w:val="1"/>
  </w:num>
  <w:num w:numId="4" w16cid:durableId="1409310219">
    <w:abstractNumId w:val="4"/>
  </w:num>
  <w:num w:numId="5" w16cid:durableId="127035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9C"/>
    <w:rsid w:val="00001FDF"/>
    <w:rsid w:val="000032B8"/>
    <w:rsid w:val="000035A4"/>
    <w:rsid w:val="000109C2"/>
    <w:rsid w:val="00010A14"/>
    <w:rsid w:val="00012953"/>
    <w:rsid w:val="00013460"/>
    <w:rsid w:val="00022D6E"/>
    <w:rsid w:val="0002358F"/>
    <w:rsid w:val="00025A3C"/>
    <w:rsid w:val="00031051"/>
    <w:rsid w:val="00031FFB"/>
    <w:rsid w:val="00032400"/>
    <w:rsid w:val="00033762"/>
    <w:rsid w:val="0003690C"/>
    <w:rsid w:val="00042B71"/>
    <w:rsid w:val="00043F6B"/>
    <w:rsid w:val="0005120F"/>
    <w:rsid w:val="000543CE"/>
    <w:rsid w:val="00056862"/>
    <w:rsid w:val="00057F39"/>
    <w:rsid w:val="00060587"/>
    <w:rsid w:val="00061EAE"/>
    <w:rsid w:val="00066658"/>
    <w:rsid w:val="00071236"/>
    <w:rsid w:val="000738C7"/>
    <w:rsid w:val="00075A90"/>
    <w:rsid w:val="000770B0"/>
    <w:rsid w:val="000808D9"/>
    <w:rsid w:val="0008195A"/>
    <w:rsid w:val="000905FF"/>
    <w:rsid w:val="00091A76"/>
    <w:rsid w:val="00092896"/>
    <w:rsid w:val="000963D9"/>
    <w:rsid w:val="00097300"/>
    <w:rsid w:val="00097825"/>
    <w:rsid w:val="000A0CEC"/>
    <w:rsid w:val="000A6016"/>
    <w:rsid w:val="000B06F3"/>
    <w:rsid w:val="000B2020"/>
    <w:rsid w:val="000B4762"/>
    <w:rsid w:val="000B4E6F"/>
    <w:rsid w:val="000C2F35"/>
    <w:rsid w:val="000C40A6"/>
    <w:rsid w:val="000C4915"/>
    <w:rsid w:val="000C4F8F"/>
    <w:rsid w:val="000C5FC6"/>
    <w:rsid w:val="000D1581"/>
    <w:rsid w:val="000D3471"/>
    <w:rsid w:val="000D53EF"/>
    <w:rsid w:val="000E3B8F"/>
    <w:rsid w:val="000E6270"/>
    <w:rsid w:val="000F0D1D"/>
    <w:rsid w:val="000F0F97"/>
    <w:rsid w:val="000F7A67"/>
    <w:rsid w:val="0010469D"/>
    <w:rsid w:val="001052E9"/>
    <w:rsid w:val="001115CC"/>
    <w:rsid w:val="00111837"/>
    <w:rsid w:val="001164FF"/>
    <w:rsid w:val="00116C66"/>
    <w:rsid w:val="00120553"/>
    <w:rsid w:val="00123AFF"/>
    <w:rsid w:val="00125B60"/>
    <w:rsid w:val="00126323"/>
    <w:rsid w:val="00133612"/>
    <w:rsid w:val="001341BD"/>
    <w:rsid w:val="00137AF4"/>
    <w:rsid w:val="00142ABC"/>
    <w:rsid w:val="00142E15"/>
    <w:rsid w:val="001549E4"/>
    <w:rsid w:val="001556D0"/>
    <w:rsid w:val="0015605F"/>
    <w:rsid w:val="00157152"/>
    <w:rsid w:val="0016041D"/>
    <w:rsid w:val="00160FC5"/>
    <w:rsid w:val="00161A95"/>
    <w:rsid w:val="00163D61"/>
    <w:rsid w:val="0016453A"/>
    <w:rsid w:val="0017107F"/>
    <w:rsid w:val="0017202A"/>
    <w:rsid w:val="00173E57"/>
    <w:rsid w:val="00173F1D"/>
    <w:rsid w:val="001743FC"/>
    <w:rsid w:val="00177826"/>
    <w:rsid w:val="00180C36"/>
    <w:rsid w:val="00187B36"/>
    <w:rsid w:val="00192CD2"/>
    <w:rsid w:val="00195848"/>
    <w:rsid w:val="001A0066"/>
    <w:rsid w:val="001A1947"/>
    <w:rsid w:val="001A3C54"/>
    <w:rsid w:val="001A65E6"/>
    <w:rsid w:val="001B0B53"/>
    <w:rsid w:val="001B33C6"/>
    <w:rsid w:val="001B487C"/>
    <w:rsid w:val="001B7F61"/>
    <w:rsid w:val="001C1811"/>
    <w:rsid w:val="001C413B"/>
    <w:rsid w:val="001C4284"/>
    <w:rsid w:val="001C4C2E"/>
    <w:rsid w:val="001C6CD7"/>
    <w:rsid w:val="001C754C"/>
    <w:rsid w:val="001D1E2E"/>
    <w:rsid w:val="001D21B9"/>
    <w:rsid w:val="001D378C"/>
    <w:rsid w:val="001D38DA"/>
    <w:rsid w:val="001E3BBE"/>
    <w:rsid w:val="001E7C36"/>
    <w:rsid w:val="001F2218"/>
    <w:rsid w:val="001F344C"/>
    <w:rsid w:val="001F4522"/>
    <w:rsid w:val="002062C6"/>
    <w:rsid w:val="00206B4E"/>
    <w:rsid w:val="00211E30"/>
    <w:rsid w:val="00214EEE"/>
    <w:rsid w:val="0021552A"/>
    <w:rsid w:val="00216360"/>
    <w:rsid w:val="00216DA2"/>
    <w:rsid w:val="00223B1A"/>
    <w:rsid w:val="0022439B"/>
    <w:rsid w:val="0022513A"/>
    <w:rsid w:val="002272DC"/>
    <w:rsid w:val="00231BA2"/>
    <w:rsid w:val="00241325"/>
    <w:rsid w:val="00245937"/>
    <w:rsid w:val="00245954"/>
    <w:rsid w:val="00247C1C"/>
    <w:rsid w:val="002527DF"/>
    <w:rsid w:val="00255ABE"/>
    <w:rsid w:val="002569EE"/>
    <w:rsid w:val="0026072B"/>
    <w:rsid w:val="002608C6"/>
    <w:rsid w:val="00267EFE"/>
    <w:rsid w:val="0027534B"/>
    <w:rsid w:val="00276CEA"/>
    <w:rsid w:val="0028194B"/>
    <w:rsid w:val="00283792"/>
    <w:rsid w:val="0029685C"/>
    <w:rsid w:val="002A1800"/>
    <w:rsid w:val="002A334A"/>
    <w:rsid w:val="002A4006"/>
    <w:rsid w:val="002A57B1"/>
    <w:rsid w:val="002A57C0"/>
    <w:rsid w:val="002B123D"/>
    <w:rsid w:val="002B258E"/>
    <w:rsid w:val="002B4080"/>
    <w:rsid w:val="002B476A"/>
    <w:rsid w:val="002B4BC6"/>
    <w:rsid w:val="002B644C"/>
    <w:rsid w:val="002B7144"/>
    <w:rsid w:val="002C1C98"/>
    <w:rsid w:val="002C5C09"/>
    <w:rsid w:val="002D3905"/>
    <w:rsid w:val="002D3F0A"/>
    <w:rsid w:val="002F27B0"/>
    <w:rsid w:val="002F5547"/>
    <w:rsid w:val="00303E24"/>
    <w:rsid w:val="00304847"/>
    <w:rsid w:val="003072D2"/>
    <w:rsid w:val="00310834"/>
    <w:rsid w:val="00313C3D"/>
    <w:rsid w:val="00314174"/>
    <w:rsid w:val="00317CA7"/>
    <w:rsid w:val="00320891"/>
    <w:rsid w:val="00320CE9"/>
    <w:rsid w:val="00322107"/>
    <w:rsid w:val="003272A6"/>
    <w:rsid w:val="003324D7"/>
    <w:rsid w:val="00334D80"/>
    <w:rsid w:val="00341A31"/>
    <w:rsid w:val="003421C6"/>
    <w:rsid w:val="00342A2E"/>
    <w:rsid w:val="003446CC"/>
    <w:rsid w:val="0034639D"/>
    <w:rsid w:val="00360971"/>
    <w:rsid w:val="00362797"/>
    <w:rsid w:val="003630E7"/>
    <w:rsid w:val="003668B0"/>
    <w:rsid w:val="00367AB3"/>
    <w:rsid w:val="0037199A"/>
    <w:rsid w:val="00371E98"/>
    <w:rsid w:val="00373C2C"/>
    <w:rsid w:val="0037526C"/>
    <w:rsid w:val="00376738"/>
    <w:rsid w:val="00386F52"/>
    <w:rsid w:val="00390914"/>
    <w:rsid w:val="00390F4A"/>
    <w:rsid w:val="00395797"/>
    <w:rsid w:val="00396882"/>
    <w:rsid w:val="00397671"/>
    <w:rsid w:val="00397AAC"/>
    <w:rsid w:val="003A112B"/>
    <w:rsid w:val="003A2A7E"/>
    <w:rsid w:val="003B065C"/>
    <w:rsid w:val="003B1488"/>
    <w:rsid w:val="003B1F31"/>
    <w:rsid w:val="003B2D0E"/>
    <w:rsid w:val="003B739B"/>
    <w:rsid w:val="003C10BC"/>
    <w:rsid w:val="003C2C62"/>
    <w:rsid w:val="003C5EA7"/>
    <w:rsid w:val="003C5EC2"/>
    <w:rsid w:val="003C71FC"/>
    <w:rsid w:val="003D2167"/>
    <w:rsid w:val="003D3ABD"/>
    <w:rsid w:val="003D56E2"/>
    <w:rsid w:val="003D5AFD"/>
    <w:rsid w:val="003E03B1"/>
    <w:rsid w:val="003E13CB"/>
    <w:rsid w:val="003E1FF9"/>
    <w:rsid w:val="003E2D74"/>
    <w:rsid w:val="003E42A3"/>
    <w:rsid w:val="003F2C25"/>
    <w:rsid w:val="003F34B6"/>
    <w:rsid w:val="003F44F8"/>
    <w:rsid w:val="003F6AE3"/>
    <w:rsid w:val="003F74DE"/>
    <w:rsid w:val="00402670"/>
    <w:rsid w:val="004031DA"/>
    <w:rsid w:val="004032BA"/>
    <w:rsid w:val="0040595D"/>
    <w:rsid w:val="00411042"/>
    <w:rsid w:val="00412CA5"/>
    <w:rsid w:val="00412FF9"/>
    <w:rsid w:val="00414867"/>
    <w:rsid w:val="00416686"/>
    <w:rsid w:val="00416772"/>
    <w:rsid w:val="00423A4D"/>
    <w:rsid w:val="0042479F"/>
    <w:rsid w:val="00426C52"/>
    <w:rsid w:val="00431FB2"/>
    <w:rsid w:val="00433F3C"/>
    <w:rsid w:val="00435952"/>
    <w:rsid w:val="00447678"/>
    <w:rsid w:val="00450196"/>
    <w:rsid w:val="00450CBE"/>
    <w:rsid w:val="00460A95"/>
    <w:rsid w:val="00461113"/>
    <w:rsid w:val="00462FF2"/>
    <w:rsid w:val="00463A72"/>
    <w:rsid w:val="00463BEC"/>
    <w:rsid w:val="00475C98"/>
    <w:rsid w:val="00483C54"/>
    <w:rsid w:val="00485179"/>
    <w:rsid w:val="004906E2"/>
    <w:rsid w:val="00493967"/>
    <w:rsid w:val="00495286"/>
    <w:rsid w:val="00495AB1"/>
    <w:rsid w:val="004A1A46"/>
    <w:rsid w:val="004A4342"/>
    <w:rsid w:val="004B0A4C"/>
    <w:rsid w:val="004B1D26"/>
    <w:rsid w:val="004B22AA"/>
    <w:rsid w:val="004C18AC"/>
    <w:rsid w:val="004C2C02"/>
    <w:rsid w:val="004C3698"/>
    <w:rsid w:val="004C6B30"/>
    <w:rsid w:val="004C7C48"/>
    <w:rsid w:val="004D3BA0"/>
    <w:rsid w:val="004D5132"/>
    <w:rsid w:val="004D5346"/>
    <w:rsid w:val="004D72AE"/>
    <w:rsid w:val="004D7897"/>
    <w:rsid w:val="004E0C55"/>
    <w:rsid w:val="004E1887"/>
    <w:rsid w:val="004E4883"/>
    <w:rsid w:val="004E7263"/>
    <w:rsid w:val="004E75A1"/>
    <w:rsid w:val="004F48A1"/>
    <w:rsid w:val="004F7A31"/>
    <w:rsid w:val="004F7C13"/>
    <w:rsid w:val="00503E64"/>
    <w:rsid w:val="00503FFD"/>
    <w:rsid w:val="00506906"/>
    <w:rsid w:val="00510BF5"/>
    <w:rsid w:val="005111C2"/>
    <w:rsid w:val="005112D4"/>
    <w:rsid w:val="00511F5B"/>
    <w:rsid w:val="00520D60"/>
    <w:rsid w:val="00523249"/>
    <w:rsid w:val="00526492"/>
    <w:rsid w:val="00526B4E"/>
    <w:rsid w:val="00530C4F"/>
    <w:rsid w:val="00530F4E"/>
    <w:rsid w:val="00530FBD"/>
    <w:rsid w:val="005323AC"/>
    <w:rsid w:val="00534447"/>
    <w:rsid w:val="00535225"/>
    <w:rsid w:val="00541728"/>
    <w:rsid w:val="00541DE0"/>
    <w:rsid w:val="00550071"/>
    <w:rsid w:val="00550E23"/>
    <w:rsid w:val="00553AB6"/>
    <w:rsid w:val="005557BA"/>
    <w:rsid w:val="0056638E"/>
    <w:rsid w:val="00570BD1"/>
    <w:rsid w:val="005712EE"/>
    <w:rsid w:val="00571FFC"/>
    <w:rsid w:val="005732D9"/>
    <w:rsid w:val="0057489E"/>
    <w:rsid w:val="00574BE0"/>
    <w:rsid w:val="00577C6E"/>
    <w:rsid w:val="00582677"/>
    <w:rsid w:val="00587923"/>
    <w:rsid w:val="00587DC7"/>
    <w:rsid w:val="00591F78"/>
    <w:rsid w:val="00593909"/>
    <w:rsid w:val="00593A8F"/>
    <w:rsid w:val="00595E1B"/>
    <w:rsid w:val="005A2656"/>
    <w:rsid w:val="005A3F59"/>
    <w:rsid w:val="005A4AD6"/>
    <w:rsid w:val="005B0676"/>
    <w:rsid w:val="005B1DDA"/>
    <w:rsid w:val="005B63E5"/>
    <w:rsid w:val="005C27C6"/>
    <w:rsid w:val="005C5B6C"/>
    <w:rsid w:val="005C7FE4"/>
    <w:rsid w:val="005D128A"/>
    <w:rsid w:val="005D3BB4"/>
    <w:rsid w:val="005D671F"/>
    <w:rsid w:val="005E7426"/>
    <w:rsid w:val="005F274A"/>
    <w:rsid w:val="00601E90"/>
    <w:rsid w:val="00602F37"/>
    <w:rsid w:val="00603D7A"/>
    <w:rsid w:val="0060583A"/>
    <w:rsid w:val="00607128"/>
    <w:rsid w:val="00610037"/>
    <w:rsid w:val="00612530"/>
    <w:rsid w:val="00612CC8"/>
    <w:rsid w:val="00612E07"/>
    <w:rsid w:val="00614AA8"/>
    <w:rsid w:val="00621A3C"/>
    <w:rsid w:val="00623BDE"/>
    <w:rsid w:val="0062402C"/>
    <w:rsid w:val="006320EC"/>
    <w:rsid w:val="00634DFF"/>
    <w:rsid w:val="00636EF6"/>
    <w:rsid w:val="00637BEE"/>
    <w:rsid w:val="006404DA"/>
    <w:rsid w:val="00643AB5"/>
    <w:rsid w:val="00652295"/>
    <w:rsid w:val="006545EB"/>
    <w:rsid w:val="00656EA7"/>
    <w:rsid w:val="006605F9"/>
    <w:rsid w:val="006623D2"/>
    <w:rsid w:val="00663A7B"/>
    <w:rsid w:val="00663E28"/>
    <w:rsid w:val="00664CAD"/>
    <w:rsid w:val="00666C19"/>
    <w:rsid w:val="0066722A"/>
    <w:rsid w:val="006707D7"/>
    <w:rsid w:val="00677C1B"/>
    <w:rsid w:val="006808AF"/>
    <w:rsid w:val="00681274"/>
    <w:rsid w:val="00682A7A"/>
    <w:rsid w:val="00682ECE"/>
    <w:rsid w:val="0068678D"/>
    <w:rsid w:val="00686CFC"/>
    <w:rsid w:val="00690E97"/>
    <w:rsid w:val="00692E9E"/>
    <w:rsid w:val="006933D1"/>
    <w:rsid w:val="00693D49"/>
    <w:rsid w:val="006A072A"/>
    <w:rsid w:val="006A337A"/>
    <w:rsid w:val="006A400B"/>
    <w:rsid w:val="006A70D4"/>
    <w:rsid w:val="006A74E9"/>
    <w:rsid w:val="006B6065"/>
    <w:rsid w:val="006B627F"/>
    <w:rsid w:val="006B7B04"/>
    <w:rsid w:val="006C0892"/>
    <w:rsid w:val="006C225F"/>
    <w:rsid w:val="006C3350"/>
    <w:rsid w:val="006C675A"/>
    <w:rsid w:val="006C7D23"/>
    <w:rsid w:val="006D3B79"/>
    <w:rsid w:val="006D419C"/>
    <w:rsid w:val="006D44B0"/>
    <w:rsid w:val="006D53F0"/>
    <w:rsid w:val="006D79B7"/>
    <w:rsid w:val="006E04D0"/>
    <w:rsid w:val="006E1B3A"/>
    <w:rsid w:val="006E2CAA"/>
    <w:rsid w:val="006E45EC"/>
    <w:rsid w:val="006E5A3E"/>
    <w:rsid w:val="006E689A"/>
    <w:rsid w:val="006F0A7E"/>
    <w:rsid w:val="006F26FC"/>
    <w:rsid w:val="006F3467"/>
    <w:rsid w:val="006F4D56"/>
    <w:rsid w:val="006F7D24"/>
    <w:rsid w:val="007046E7"/>
    <w:rsid w:val="007073AE"/>
    <w:rsid w:val="00713520"/>
    <w:rsid w:val="007135DF"/>
    <w:rsid w:val="00714AC3"/>
    <w:rsid w:val="007151F6"/>
    <w:rsid w:val="00715482"/>
    <w:rsid w:val="00724883"/>
    <w:rsid w:val="00724F3C"/>
    <w:rsid w:val="00725A99"/>
    <w:rsid w:val="00726D34"/>
    <w:rsid w:val="00726DF9"/>
    <w:rsid w:val="007300A6"/>
    <w:rsid w:val="007324C0"/>
    <w:rsid w:val="0073311D"/>
    <w:rsid w:val="007369F1"/>
    <w:rsid w:val="007421B7"/>
    <w:rsid w:val="007426E3"/>
    <w:rsid w:val="00746335"/>
    <w:rsid w:val="00751C00"/>
    <w:rsid w:val="00753605"/>
    <w:rsid w:val="00765D2C"/>
    <w:rsid w:val="00767EE1"/>
    <w:rsid w:val="00770840"/>
    <w:rsid w:val="00773640"/>
    <w:rsid w:val="00773B86"/>
    <w:rsid w:val="00774017"/>
    <w:rsid w:val="00774FAB"/>
    <w:rsid w:val="00775F66"/>
    <w:rsid w:val="00776371"/>
    <w:rsid w:val="0078040B"/>
    <w:rsid w:val="00780A0D"/>
    <w:rsid w:val="00781F6E"/>
    <w:rsid w:val="00782EDC"/>
    <w:rsid w:val="0078672F"/>
    <w:rsid w:val="007868C3"/>
    <w:rsid w:val="00790A22"/>
    <w:rsid w:val="0079570B"/>
    <w:rsid w:val="007A01BC"/>
    <w:rsid w:val="007A15AF"/>
    <w:rsid w:val="007A4A89"/>
    <w:rsid w:val="007A6AC1"/>
    <w:rsid w:val="007B09B7"/>
    <w:rsid w:val="007B529F"/>
    <w:rsid w:val="007B662F"/>
    <w:rsid w:val="007C01DE"/>
    <w:rsid w:val="007C4FED"/>
    <w:rsid w:val="007C5C8B"/>
    <w:rsid w:val="007C61D0"/>
    <w:rsid w:val="007D4253"/>
    <w:rsid w:val="007D4335"/>
    <w:rsid w:val="007D54BB"/>
    <w:rsid w:val="007D6030"/>
    <w:rsid w:val="007E0939"/>
    <w:rsid w:val="007E2E9F"/>
    <w:rsid w:val="007E36F0"/>
    <w:rsid w:val="007E4E37"/>
    <w:rsid w:val="007E6C78"/>
    <w:rsid w:val="007F3023"/>
    <w:rsid w:val="007F3A45"/>
    <w:rsid w:val="007F54B2"/>
    <w:rsid w:val="007F716C"/>
    <w:rsid w:val="00807CE7"/>
    <w:rsid w:val="008122FF"/>
    <w:rsid w:val="0081273A"/>
    <w:rsid w:val="00813711"/>
    <w:rsid w:val="00820200"/>
    <w:rsid w:val="00820549"/>
    <w:rsid w:val="0082078B"/>
    <w:rsid w:val="00820F9D"/>
    <w:rsid w:val="00822265"/>
    <w:rsid w:val="008304D3"/>
    <w:rsid w:val="00831099"/>
    <w:rsid w:val="00831C8A"/>
    <w:rsid w:val="0083500C"/>
    <w:rsid w:val="00840FED"/>
    <w:rsid w:val="008447CA"/>
    <w:rsid w:val="00845154"/>
    <w:rsid w:val="00845678"/>
    <w:rsid w:val="00847380"/>
    <w:rsid w:val="00850BDF"/>
    <w:rsid w:val="008516D2"/>
    <w:rsid w:val="00855BC9"/>
    <w:rsid w:val="00857333"/>
    <w:rsid w:val="008608A9"/>
    <w:rsid w:val="00870688"/>
    <w:rsid w:val="00877FD9"/>
    <w:rsid w:val="008812B0"/>
    <w:rsid w:val="008824C5"/>
    <w:rsid w:val="00883430"/>
    <w:rsid w:val="008837E5"/>
    <w:rsid w:val="008839D7"/>
    <w:rsid w:val="008840DF"/>
    <w:rsid w:val="00884A35"/>
    <w:rsid w:val="00893244"/>
    <w:rsid w:val="00894F69"/>
    <w:rsid w:val="00895537"/>
    <w:rsid w:val="00896F45"/>
    <w:rsid w:val="008A00DA"/>
    <w:rsid w:val="008B170B"/>
    <w:rsid w:val="008B75A3"/>
    <w:rsid w:val="008C0465"/>
    <w:rsid w:val="008C0573"/>
    <w:rsid w:val="008C12DD"/>
    <w:rsid w:val="008C1782"/>
    <w:rsid w:val="008C57E4"/>
    <w:rsid w:val="008C6700"/>
    <w:rsid w:val="008C68CF"/>
    <w:rsid w:val="008C7290"/>
    <w:rsid w:val="008D00AA"/>
    <w:rsid w:val="008D09BC"/>
    <w:rsid w:val="008D1C76"/>
    <w:rsid w:val="008E0D34"/>
    <w:rsid w:val="008E1A92"/>
    <w:rsid w:val="008E25BF"/>
    <w:rsid w:val="008E5610"/>
    <w:rsid w:val="008E74B7"/>
    <w:rsid w:val="008F400B"/>
    <w:rsid w:val="008F6328"/>
    <w:rsid w:val="008F6618"/>
    <w:rsid w:val="008F6AD9"/>
    <w:rsid w:val="009005FD"/>
    <w:rsid w:val="00901238"/>
    <w:rsid w:val="00905600"/>
    <w:rsid w:val="00906871"/>
    <w:rsid w:val="0090782A"/>
    <w:rsid w:val="00911D5C"/>
    <w:rsid w:val="009156C8"/>
    <w:rsid w:val="00915C65"/>
    <w:rsid w:val="0091696E"/>
    <w:rsid w:val="00926023"/>
    <w:rsid w:val="00927E5F"/>
    <w:rsid w:val="00932F21"/>
    <w:rsid w:val="00933614"/>
    <w:rsid w:val="00933A9D"/>
    <w:rsid w:val="009360EB"/>
    <w:rsid w:val="00940DE9"/>
    <w:rsid w:val="00944B97"/>
    <w:rsid w:val="0094721B"/>
    <w:rsid w:val="00951ADC"/>
    <w:rsid w:val="0095418F"/>
    <w:rsid w:val="00954680"/>
    <w:rsid w:val="00956FD3"/>
    <w:rsid w:val="009571E8"/>
    <w:rsid w:val="00964F82"/>
    <w:rsid w:val="0096514F"/>
    <w:rsid w:val="00965F8D"/>
    <w:rsid w:val="00966172"/>
    <w:rsid w:val="0096793E"/>
    <w:rsid w:val="009714F9"/>
    <w:rsid w:val="00972B1E"/>
    <w:rsid w:val="009741FA"/>
    <w:rsid w:val="0097475C"/>
    <w:rsid w:val="00977012"/>
    <w:rsid w:val="00981927"/>
    <w:rsid w:val="009830C5"/>
    <w:rsid w:val="00983CDB"/>
    <w:rsid w:val="009845B8"/>
    <w:rsid w:val="00993D54"/>
    <w:rsid w:val="00993DE4"/>
    <w:rsid w:val="009A06A7"/>
    <w:rsid w:val="009A07DD"/>
    <w:rsid w:val="009A0F97"/>
    <w:rsid w:val="009A3BD4"/>
    <w:rsid w:val="009A50F7"/>
    <w:rsid w:val="009A63BC"/>
    <w:rsid w:val="009B27C7"/>
    <w:rsid w:val="009B3238"/>
    <w:rsid w:val="009B385C"/>
    <w:rsid w:val="009B3DDE"/>
    <w:rsid w:val="009B64E5"/>
    <w:rsid w:val="009C2864"/>
    <w:rsid w:val="009C6C6E"/>
    <w:rsid w:val="009D2A95"/>
    <w:rsid w:val="009D4840"/>
    <w:rsid w:val="009D506A"/>
    <w:rsid w:val="009D5097"/>
    <w:rsid w:val="009D536C"/>
    <w:rsid w:val="009D683F"/>
    <w:rsid w:val="009D78B3"/>
    <w:rsid w:val="009E4280"/>
    <w:rsid w:val="009E5D2B"/>
    <w:rsid w:val="009E626C"/>
    <w:rsid w:val="009E7D24"/>
    <w:rsid w:val="009F0C48"/>
    <w:rsid w:val="009F1DE5"/>
    <w:rsid w:val="009F5DB6"/>
    <w:rsid w:val="009F6518"/>
    <w:rsid w:val="009F6F19"/>
    <w:rsid w:val="009F708E"/>
    <w:rsid w:val="00A0044D"/>
    <w:rsid w:val="00A05729"/>
    <w:rsid w:val="00A076AD"/>
    <w:rsid w:val="00A103ED"/>
    <w:rsid w:val="00A10E2C"/>
    <w:rsid w:val="00A12654"/>
    <w:rsid w:val="00A132F7"/>
    <w:rsid w:val="00A17766"/>
    <w:rsid w:val="00A2030E"/>
    <w:rsid w:val="00A2126F"/>
    <w:rsid w:val="00A2191F"/>
    <w:rsid w:val="00A223DB"/>
    <w:rsid w:val="00A23AAE"/>
    <w:rsid w:val="00A24457"/>
    <w:rsid w:val="00A254A1"/>
    <w:rsid w:val="00A25C9F"/>
    <w:rsid w:val="00A25D2C"/>
    <w:rsid w:val="00A30890"/>
    <w:rsid w:val="00A32AAF"/>
    <w:rsid w:val="00A32F00"/>
    <w:rsid w:val="00A33B48"/>
    <w:rsid w:val="00A33C36"/>
    <w:rsid w:val="00A33E15"/>
    <w:rsid w:val="00A4215E"/>
    <w:rsid w:val="00A4265D"/>
    <w:rsid w:val="00A50FE6"/>
    <w:rsid w:val="00A53686"/>
    <w:rsid w:val="00A54129"/>
    <w:rsid w:val="00A5610B"/>
    <w:rsid w:val="00A6005A"/>
    <w:rsid w:val="00A60BC3"/>
    <w:rsid w:val="00A70F8E"/>
    <w:rsid w:val="00A72BDC"/>
    <w:rsid w:val="00A74FFC"/>
    <w:rsid w:val="00A76772"/>
    <w:rsid w:val="00A82CC9"/>
    <w:rsid w:val="00A84336"/>
    <w:rsid w:val="00A92BBD"/>
    <w:rsid w:val="00A92C83"/>
    <w:rsid w:val="00A93A37"/>
    <w:rsid w:val="00A96002"/>
    <w:rsid w:val="00A96330"/>
    <w:rsid w:val="00AA0A81"/>
    <w:rsid w:val="00AA2B72"/>
    <w:rsid w:val="00AA67FE"/>
    <w:rsid w:val="00AC327B"/>
    <w:rsid w:val="00AC48CC"/>
    <w:rsid w:val="00AC691D"/>
    <w:rsid w:val="00AC7792"/>
    <w:rsid w:val="00AC7BE5"/>
    <w:rsid w:val="00AD3050"/>
    <w:rsid w:val="00AD3EA2"/>
    <w:rsid w:val="00AD7C2A"/>
    <w:rsid w:val="00AE1829"/>
    <w:rsid w:val="00AE4C70"/>
    <w:rsid w:val="00AE6374"/>
    <w:rsid w:val="00AE65F3"/>
    <w:rsid w:val="00AF0AAD"/>
    <w:rsid w:val="00AF39F8"/>
    <w:rsid w:val="00AF62A1"/>
    <w:rsid w:val="00B007DD"/>
    <w:rsid w:val="00B07736"/>
    <w:rsid w:val="00B14C8C"/>
    <w:rsid w:val="00B20FBE"/>
    <w:rsid w:val="00B2117F"/>
    <w:rsid w:val="00B274B4"/>
    <w:rsid w:val="00B30259"/>
    <w:rsid w:val="00B30C7C"/>
    <w:rsid w:val="00B35BD5"/>
    <w:rsid w:val="00B36AB0"/>
    <w:rsid w:val="00B4113E"/>
    <w:rsid w:val="00B41159"/>
    <w:rsid w:val="00B41FBD"/>
    <w:rsid w:val="00B42E2E"/>
    <w:rsid w:val="00B43B25"/>
    <w:rsid w:val="00B46B4A"/>
    <w:rsid w:val="00B47927"/>
    <w:rsid w:val="00B51D03"/>
    <w:rsid w:val="00B6323C"/>
    <w:rsid w:val="00B63732"/>
    <w:rsid w:val="00B71D50"/>
    <w:rsid w:val="00B773D0"/>
    <w:rsid w:val="00B8144B"/>
    <w:rsid w:val="00B82BA1"/>
    <w:rsid w:val="00B848A9"/>
    <w:rsid w:val="00B93177"/>
    <w:rsid w:val="00B93BFF"/>
    <w:rsid w:val="00B947FD"/>
    <w:rsid w:val="00B95F3A"/>
    <w:rsid w:val="00B978E4"/>
    <w:rsid w:val="00B979B7"/>
    <w:rsid w:val="00BA1A8A"/>
    <w:rsid w:val="00BA3624"/>
    <w:rsid w:val="00BA414A"/>
    <w:rsid w:val="00BA5EC6"/>
    <w:rsid w:val="00BB2189"/>
    <w:rsid w:val="00BB4C91"/>
    <w:rsid w:val="00BB515A"/>
    <w:rsid w:val="00BB619B"/>
    <w:rsid w:val="00BB75CC"/>
    <w:rsid w:val="00BB7A4E"/>
    <w:rsid w:val="00BC00AB"/>
    <w:rsid w:val="00BC16C6"/>
    <w:rsid w:val="00BC26EB"/>
    <w:rsid w:val="00BC72A3"/>
    <w:rsid w:val="00BD1C7C"/>
    <w:rsid w:val="00BD202B"/>
    <w:rsid w:val="00BD2545"/>
    <w:rsid w:val="00BD365A"/>
    <w:rsid w:val="00BD4BCC"/>
    <w:rsid w:val="00BD6BEE"/>
    <w:rsid w:val="00BE0473"/>
    <w:rsid w:val="00BE4ECB"/>
    <w:rsid w:val="00BE68FD"/>
    <w:rsid w:val="00BF235E"/>
    <w:rsid w:val="00BF3C66"/>
    <w:rsid w:val="00C00A05"/>
    <w:rsid w:val="00C01CB3"/>
    <w:rsid w:val="00C0498A"/>
    <w:rsid w:val="00C226C9"/>
    <w:rsid w:val="00C23469"/>
    <w:rsid w:val="00C24B87"/>
    <w:rsid w:val="00C26388"/>
    <w:rsid w:val="00C31942"/>
    <w:rsid w:val="00C411CB"/>
    <w:rsid w:val="00C441FF"/>
    <w:rsid w:val="00C46136"/>
    <w:rsid w:val="00C46678"/>
    <w:rsid w:val="00C4714A"/>
    <w:rsid w:val="00C54DCA"/>
    <w:rsid w:val="00C5773C"/>
    <w:rsid w:val="00C63227"/>
    <w:rsid w:val="00C66537"/>
    <w:rsid w:val="00C81BDB"/>
    <w:rsid w:val="00C86053"/>
    <w:rsid w:val="00C86C23"/>
    <w:rsid w:val="00C909C9"/>
    <w:rsid w:val="00C91D2A"/>
    <w:rsid w:val="00C91FAF"/>
    <w:rsid w:val="00C97004"/>
    <w:rsid w:val="00CA2F2B"/>
    <w:rsid w:val="00CA569C"/>
    <w:rsid w:val="00CA597D"/>
    <w:rsid w:val="00CA674B"/>
    <w:rsid w:val="00CA6CBA"/>
    <w:rsid w:val="00CB0DE4"/>
    <w:rsid w:val="00CB6A7D"/>
    <w:rsid w:val="00CB78BE"/>
    <w:rsid w:val="00CC4DAC"/>
    <w:rsid w:val="00CD53D6"/>
    <w:rsid w:val="00CD6FA1"/>
    <w:rsid w:val="00CE0C4C"/>
    <w:rsid w:val="00CE5EB6"/>
    <w:rsid w:val="00CF02D8"/>
    <w:rsid w:val="00CF1B70"/>
    <w:rsid w:val="00CF264C"/>
    <w:rsid w:val="00CF3189"/>
    <w:rsid w:val="00CF3198"/>
    <w:rsid w:val="00CF7DFE"/>
    <w:rsid w:val="00D00237"/>
    <w:rsid w:val="00D01A91"/>
    <w:rsid w:val="00D04DFB"/>
    <w:rsid w:val="00D07927"/>
    <w:rsid w:val="00D113A9"/>
    <w:rsid w:val="00D130D2"/>
    <w:rsid w:val="00D15C1F"/>
    <w:rsid w:val="00D21756"/>
    <w:rsid w:val="00D22235"/>
    <w:rsid w:val="00D23F8A"/>
    <w:rsid w:val="00D279D2"/>
    <w:rsid w:val="00D300D6"/>
    <w:rsid w:val="00D324EE"/>
    <w:rsid w:val="00D32AFD"/>
    <w:rsid w:val="00D33BB0"/>
    <w:rsid w:val="00D41760"/>
    <w:rsid w:val="00D43221"/>
    <w:rsid w:val="00D47C43"/>
    <w:rsid w:val="00D53CC1"/>
    <w:rsid w:val="00D55E19"/>
    <w:rsid w:val="00D57ED3"/>
    <w:rsid w:val="00D63149"/>
    <w:rsid w:val="00D657EB"/>
    <w:rsid w:val="00D66D28"/>
    <w:rsid w:val="00D7439C"/>
    <w:rsid w:val="00D811BD"/>
    <w:rsid w:val="00D814B3"/>
    <w:rsid w:val="00D822ED"/>
    <w:rsid w:val="00D8309D"/>
    <w:rsid w:val="00D83D8C"/>
    <w:rsid w:val="00D8552C"/>
    <w:rsid w:val="00D871B9"/>
    <w:rsid w:val="00D90B15"/>
    <w:rsid w:val="00D9475B"/>
    <w:rsid w:val="00D94AE6"/>
    <w:rsid w:val="00D96000"/>
    <w:rsid w:val="00DA0568"/>
    <w:rsid w:val="00DB31F0"/>
    <w:rsid w:val="00DB7F0D"/>
    <w:rsid w:val="00DB7FD4"/>
    <w:rsid w:val="00DC2245"/>
    <w:rsid w:val="00DD00E1"/>
    <w:rsid w:val="00DD1058"/>
    <w:rsid w:val="00DD18EB"/>
    <w:rsid w:val="00DD1E5E"/>
    <w:rsid w:val="00DE10A7"/>
    <w:rsid w:val="00DE1AC3"/>
    <w:rsid w:val="00DE322C"/>
    <w:rsid w:val="00DE4705"/>
    <w:rsid w:val="00DE576E"/>
    <w:rsid w:val="00DE6B74"/>
    <w:rsid w:val="00DF0D03"/>
    <w:rsid w:val="00DF698D"/>
    <w:rsid w:val="00DF7289"/>
    <w:rsid w:val="00E01208"/>
    <w:rsid w:val="00E01C59"/>
    <w:rsid w:val="00E12D9C"/>
    <w:rsid w:val="00E1354D"/>
    <w:rsid w:val="00E13616"/>
    <w:rsid w:val="00E13E35"/>
    <w:rsid w:val="00E1757B"/>
    <w:rsid w:val="00E17CEE"/>
    <w:rsid w:val="00E219CE"/>
    <w:rsid w:val="00E21EE2"/>
    <w:rsid w:val="00E23736"/>
    <w:rsid w:val="00E26036"/>
    <w:rsid w:val="00E263D8"/>
    <w:rsid w:val="00E37AD0"/>
    <w:rsid w:val="00E42187"/>
    <w:rsid w:val="00E430A3"/>
    <w:rsid w:val="00E46BE0"/>
    <w:rsid w:val="00E47A62"/>
    <w:rsid w:val="00E516E1"/>
    <w:rsid w:val="00E54BC1"/>
    <w:rsid w:val="00E63757"/>
    <w:rsid w:val="00E639B4"/>
    <w:rsid w:val="00E652D1"/>
    <w:rsid w:val="00E663B0"/>
    <w:rsid w:val="00E67C38"/>
    <w:rsid w:val="00E701AB"/>
    <w:rsid w:val="00E70349"/>
    <w:rsid w:val="00E720B8"/>
    <w:rsid w:val="00E73EDC"/>
    <w:rsid w:val="00E753D1"/>
    <w:rsid w:val="00E77791"/>
    <w:rsid w:val="00E8142C"/>
    <w:rsid w:val="00E856AD"/>
    <w:rsid w:val="00E86B55"/>
    <w:rsid w:val="00E8783C"/>
    <w:rsid w:val="00E90531"/>
    <w:rsid w:val="00E92B49"/>
    <w:rsid w:val="00E93421"/>
    <w:rsid w:val="00E95AE1"/>
    <w:rsid w:val="00EA2EFF"/>
    <w:rsid w:val="00EA318A"/>
    <w:rsid w:val="00EA4E66"/>
    <w:rsid w:val="00EB24E2"/>
    <w:rsid w:val="00EB465D"/>
    <w:rsid w:val="00EB480F"/>
    <w:rsid w:val="00EB53B8"/>
    <w:rsid w:val="00EC0DD2"/>
    <w:rsid w:val="00EC24EB"/>
    <w:rsid w:val="00EC42B6"/>
    <w:rsid w:val="00EC52C7"/>
    <w:rsid w:val="00EC5748"/>
    <w:rsid w:val="00ED0277"/>
    <w:rsid w:val="00ED292E"/>
    <w:rsid w:val="00ED5687"/>
    <w:rsid w:val="00ED6A98"/>
    <w:rsid w:val="00EE0763"/>
    <w:rsid w:val="00EE35B6"/>
    <w:rsid w:val="00EE610C"/>
    <w:rsid w:val="00EF02E7"/>
    <w:rsid w:val="00EF1765"/>
    <w:rsid w:val="00EF2890"/>
    <w:rsid w:val="00EF5592"/>
    <w:rsid w:val="00EF7687"/>
    <w:rsid w:val="00F000B9"/>
    <w:rsid w:val="00F0071B"/>
    <w:rsid w:val="00F02590"/>
    <w:rsid w:val="00F02EA2"/>
    <w:rsid w:val="00F051EB"/>
    <w:rsid w:val="00F06705"/>
    <w:rsid w:val="00F070CB"/>
    <w:rsid w:val="00F10718"/>
    <w:rsid w:val="00F10E2A"/>
    <w:rsid w:val="00F1266A"/>
    <w:rsid w:val="00F220AE"/>
    <w:rsid w:val="00F2386E"/>
    <w:rsid w:val="00F250FD"/>
    <w:rsid w:val="00F25A53"/>
    <w:rsid w:val="00F25A68"/>
    <w:rsid w:val="00F32715"/>
    <w:rsid w:val="00F352B9"/>
    <w:rsid w:val="00F409AB"/>
    <w:rsid w:val="00F41D8E"/>
    <w:rsid w:val="00F4353E"/>
    <w:rsid w:val="00F52F83"/>
    <w:rsid w:val="00F53FB1"/>
    <w:rsid w:val="00F558D6"/>
    <w:rsid w:val="00F56502"/>
    <w:rsid w:val="00F5663A"/>
    <w:rsid w:val="00F60BCF"/>
    <w:rsid w:val="00F65130"/>
    <w:rsid w:val="00F66179"/>
    <w:rsid w:val="00F667CF"/>
    <w:rsid w:val="00F672A0"/>
    <w:rsid w:val="00F73B6F"/>
    <w:rsid w:val="00F80346"/>
    <w:rsid w:val="00F86218"/>
    <w:rsid w:val="00F9264C"/>
    <w:rsid w:val="00F95AA6"/>
    <w:rsid w:val="00F965C0"/>
    <w:rsid w:val="00FA0A23"/>
    <w:rsid w:val="00FA18E1"/>
    <w:rsid w:val="00FA308E"/>
    <w:rsid w:val="00FA4D04"/>
    <w:rsid w:val="00FB21DF"/>
    <w:rsid w:val="00FC07A8"/>
    <w:rsid w:val="00FC6439"/>
    <w:rsid w:val="00FC790C"/>
    <w:rsid w:val="00FD139F"/>
    <w:rsid w:val="00FD352D"/>
    <w:rsid w:val="00FD3708"/>
    <w:rsid w:val="00FD691B"/>
    <w:rsid w:val="00FE25D9"/>
    <w:rsid w:val="00FE2E5F"/>
    <w:rsid w:val="00FE7A13"/>
    <w:rsid w:val="00FF00CA"/>
    <w:rsid w:val="00FF15EE"/>
    <w:rsid w:val="00FF20B2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A134"/>
  <w15:docId w15:val="{C695B997-22E0-480B-AC37-E4BF3DBB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12D9C"/>
    <w:pPr>
      <w:tabs>
        <w:tab w:val="center" w:pos="4819"/>
        <w:tab w:val="right" w:pos="9638"/>
      </w:tabs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E12D9C"/>
    <w:rPr>
      <w:rFonts w:ascii="Arial" w:eastAsia="Times New Roman" w:hAnsi="Arial" w:cs="Arial"/>
      <w:color w:val="000000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E12D9C"/>
    <w:pPr>
      <w:tabs>
        <w:tab w:val="center" w:pos="4819"/>
        <w:tab w:val="right" w:pos="9638"/>
      </w:tabs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SidefodTegn">
    <w:name w:val="Sidefod Tegn"/>
    <w:basedOn w:val="Standardskrifttypeiafsnit"/>
    <w:link w:val="Sidefod"/>
    <w:rsid w:val="00E12D9C"/>
    <w:rPr>
      <w:rFonts w:ascii="Arial" w:eastAsia="Times New Roman" w:hAnsi="Arial" w:cs="Arial"/>
      <w:color w:val="000000"/>
      <w:sz w:val="20"/>
      <w:szCs w:val="20"/>
      <w:lang w:eastAsia="da-DK"/>
    </w:rPr>
  </w:style>
  <w:style w:type="paragraph" w:styleId="Brdtekst">
    <w:name w:val="Body Text"/>
    <w:basedOn w:val="Normal"/>
    <w:link w:val="BrdtekstTegn"/>
    <w:rsid w:val="00E12D9C"/>
    <w:pPr>
      <w:tabs>
        <w:tab w:val="left" w:pos="1701"/>
        <w:tab w:val="left" w:pos="1985"/>
      </w:tabs>
    </w:pPr>
    <w:rPr>
      <w:rFonts w:ascii="Arial" w:hAnsi="Arial" w:cs="Courier New"/>
      <w:bCs/>
      <w:color w:val="000000"/>
      <w:szCs w:val="20"/>
    </w:rPr>
  </w:style>
  <w:style w:type="character" w:customStyle="1" w:styleId="BrdtekstTegn">
    <w:name w:val="Brødtekst Tegn"/>
    <w:basedOn w:val="Standardskrifttypeiafsnit"/>
    <w:link w:val="Brdtekst"/>
    <w:rsid w:val="00E12D9C"/>
    <w:rPr>
      <w:rFonts w:ascii="Arial" w:eastAsia="Times New Roman" w:hAnsi="Arial" w:cs="Courier New"/>
      <w:bCs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688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6882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54680"/>
    <w:pPr>
      <w:ind w:left="720"/>
      <w:contextualSpacing/>
    </w:pPr>
  </w:style>
  <w:style w:type="paragraph" w:customStyle="1" w:styleId="Default">
    <w:name w:val="Default"/>
    <w:rsid w:val="00503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punkttegn">
    <w:name w:val="List Bullet"/>
    <w:basedOn w:val="Normal"/>
    <w:uiPriority w:val="99"/>
    <w:unhideWhenUsed/>
    <w:rsid w:val="00485179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http://schemas.microsoft.com/sharepoint/v3">2013-10-07T08:26:48+00:00</Date>
    <LocalAttachment xmlns="http://schemas.microsoft.com/sharepoint/v3">false</LocalAttachment>
    <Related xmlns="http://schemas.microsoft.com/sharepoint/v3">false</Related>
    <Finalized xmlns="http://schemas.microsoft.com/sharepoint/v3">false</Finalized>
    <CCMSystemID xmlns="http://schemas.microsoft.com/sharepoint/v3">14311da8-8187-49f1-9744-e60169d28ade</CCMSystemID>
    <DocID xmlns="http://schemas.microsoft.com/sharepoint/v3">2166660</DocID>
    <CaseID xmlns="http://schemas.microsoft.com/sharepoint/v3">ASG-2013-02019</CaseID>
    <CaseRecordNumber xmlns="http://schemas.microsoft.com/sharepoint/v3">0</CaseRecordNumber>
    <RegistrationDate xmlns="http://schemas.microsoft.com/sharepoint/v3" xsi:nil="true"/>
    <CCMTemplateID xmlns="http://schemas.microsoft.com/sharepoint/v3">0</CCMTemplateID>
    <ReceivedFrom xmlns="e1cc5567-010a-4a42-9dc4-3c2224e2f14d" xsi:nil="true"/>
    <Recipients xmlns="e1cc5567-010a-4a42-9dc4-3c2224e2f14d"/>
    <TaxCatchAll xmlns="dc247fa2-11e5-4440-8c8b-d077fda696a8"/>
    <Afdeling_x003a__x0020_Selskab xmlns="e1cc5567-010a-4a42-9dc4-3c2224e2f14d" xsi:nil="true"/>
    <Afdeling_x003a__x0020_Afdeling xmlns="e1cc5567-010a-4a42-9dc4-3c2224e2f14d" xsi:nil="true"/>
    <Classification xmlns="e1cc5567-010a-4a42-9dc4-3c2224e2f14d" xsi:nil="true"/>
    <g54ac9c91953485789d03ef711920ea4 xmlns="e1cc5567-010a-4a42-9dc4-3c2224e2f14d">
      <Terms xmlns="http://schemas.microsoft.com/office/infopath/2007/PartnerControls"/>
    </g54ac9c91953485789d03ef711920ea4>
    <Correspondance xmlns="e1cc5567-010a-4a42-9dc4-3c2224e2f14d">Intern</Correspondan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4C728114CA3C428A415E7F396EADF8" ma:contentTypeVersion="1" ma:contentTypeDescription="GetOrganized dokument" ma:contentTypeScope="" ma:versionID="140751126a625b628ad90509fcbbb88a">
  <xsd:schema xmlns:xsd="http://www.w3.org/2001/XMLSchema" xmlns:xs="http://www.w3.org/2001/XMLSchema" xmlns:p="http://schemas.microsoft.com/office/2006/metadata/properties" xmlns:ns1="http://schemas.microsoft.com/sharepoint/v3" xmlns:ns2="e1cc5567-010a-4a42-9dc4-3c2224e2f14d" xmlns:ns3="dc247fa2-11e5-4440-8c8b-d077fda696a8" targetNamespace="http://schemas.microsoft.com/office/2006/metadata/properties" ma:root="true" ma:fieldsID="45b97aa03a37785eae798a2bbe171d78" ns1:_="" ns2:_="" ns3:_="">
    <xsd:import namespace="http://schemas.microsoft.com/sharepoint/v3"/>
    <xsd:import namespace="e1cc5567-010a-4a42-9dc4-3c2224e2f14d"/>
    <xsd:import namespace="dc247fa2-11e5-4440-8c8b-d077fda696a8"/>
    <xsd:element name="properties">
      <xsd:complexType>
        <xsd:sequence>
          <xsd:element name="documentManagement">
            <xsd:complexType>
              <xsd:all>
                <xsd:element ref="ns2:Correspondance" minOccurs="0"/>
                <xsd:element ref="ns2:ReceivedFrom" minOccurs="0"/>
                <xsd:element ref="ns2:Recipients" minOccurs="0"/>
                <xsd:element ref="ns2:Classification" minOccurs="0"/>
                <xsd:element ref="ns2:Afdeling_x003a__x0020_Afdeling" minOccurs="0"/>
                <xsd:element ref="ns2:Afdeling_x003a__x0020_Selskab" minOccurs="0"/>
                <xsd:element ref="ns1:Dat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3:TaxCatchAll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TemplateID" minOccurs="0"/>
                <xsd:element ref="ns2:g54ac9c91953485789d03ef711920e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ate" ma:index="15" nillable="true" ma:displayName="Dokumentdato" ma:default="[today]" ma:format="DateOnly" ma:internalName="Date">
      <xsd:simpleType>
        <xsd:restriction base="dms:DateTime"/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5567-010a-4a42-9dc4-3c2224e2f14d" elementFormDefault="qualified">
    <xsd:import namespace="http://schemas.microsoft.com/office/2006/documentManagement/types"/>
    <xsd:import namespace="http://schemas.microsoft.com/office/infopath/2007/PartnerControls"/>
    <xsd:element name="Correspondance" ma:index="3" nillable="true" ma:displayName="Korrespondance" ma:default="Intern" ma:format="Dropdown" ma:internalName="C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ReceivedFrom" ma:index="4" nillable="true" ma:displayName="Modtaget fra" ma:internalName="ReceivedFrom">
      <xsd:simpleType>
        <xsd:restriction base="dms:Text">
          <xsd:maxLength value="255"/>
        </xsd:restriction>
      </xsd:simpleType>
    </xsd:element>
    <xsd:element name="Recipients" ma:index="5" nillable="true" ma:displayName="Modtagere" ma:list="{CEB8AE59-09EE-4C36-A0AB-6301A78A162F}" ma:internalName="Recipients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assification" ma:index="6" nillable="true" ma:displayName="Klassifikation" ma:internalName="Classification">
      <xsd:simpleType>
        <xsd:restriction base="dms:Choice"/>
      </xsd:simpleType>
    </xsd:element>
    <xsd:element name="Afdeling_x003a__x0020_Afdeling" ma:index="13" nillable="true" ma:displayName="Afdeling: Afdeling" ma:hidden="true" ma:internalName="Afdeling_x003a__x0020_Afdeling">
      <xsd:simpleType>
        <xsd:restriction base="dms:Text">
          <xsd:maxLength value="255"/>
        </xsd:restriction>
      </xsd:simpleType>
    </xsd:element>
    <xsd:element name="Afdeling_x003a__x0020_Selskab" ma:index="14" nillable="true" ma:displayName="Afdeling: Selskab" ma:hidden="true" ma:internalName="Afdeling_x003a__x0020_Selskab">
      <xsd:simpleType>
        <xsd:restriction base="dms:Text">
          <xsd:maxLength value="255"/>
        </xsd:restriction>
      </xsd:simpleType>
    </xsd:element>
    <xsd:element name="g54ac9c91953485789d03ef711920ea4" ma:index="31" nillable="true" ma:taxonomy="true" ma:internalName="g54ac9c91953485789d03ef711920ea4" ma:taxonomyFieldName="DocumentType" ma:displayName="Dokumenttype" ma:default="" ma:fieldId="{054ac9c9-1953-4857-89d0-3ef711920ea4}" ma:sspId="ad658367-a58e-4a5f-bfd8-8c5085aa7d53" ma:termSetId="7e9f41d7-0310-4183-bed8-477a646210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47fa2-11e5-4440-8c8b-d077fda696a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description="" ma:hidden="true" ma:list="{30f80e00-d722-46e2-b0b2-6c6b7aeb6779}" ma:internalName="TaxCatchAll" ma:showField="CatchAllData" ma:web="dc247fa2-11e5-4440-8c8b-d077fda69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2C5D2-1222-41C7-8BD1-C7F42B57E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4CE53-7BE3-47EA-A1EF-4C057ABE5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FB857-906F-471D-ACC8-4851E92DE1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cc5567-010a-4a42-9dc4-3c2224e2f14d"/>
    <ds:schemaRef ds:uri="dc247fa2-11e5-4440-8c8b-d077fda696a8"/>
  </ds:schemaRefs>
</ds:datastoreItem>
</file>

<file path=customXml/itemProps4.xml><?xml version="1.0" encoding="utf-8"?>
<ds:datastoreItem xmlns:ds="http://schemas.openxmlformats.org/officeDocument/2006/customXml" ds:itemID="{75BA76BE-6088-47C7-9B1E-4D191E730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cc5567-010a-4a42-9dc4-3c2224e2f14d"/>
    <ds:schemaRef ds:uri="dc247fa2-11e5-4440-8c8b-d077fda69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1180</Words>
  <Characters>6599</Characters>
  <Application>Microsoft Office Word</Application>
  <DocSecurity>0</DocSecurity>
  <Lines>299</Lines>
  <Paragraphs>155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KAB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Larsen</dc:creator>
  <cp:lastModifiedBy>Jesper Harrsen</cp:lastModifiedBy>
  <cp:revision>141</cp:revision>
  <cp:lastPrinted>2022-11-21T15:21:00Z</cp:lastPrinted>
  <dcterms:created xsi:type="dcterms:W3CDTF">2025-02-18T09:09:00Z</dcterms:created>
  <dcterms:modified xsi:type="dcterms:W3CDTF">2025-02-19T09:35:00Z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0x010100AC085CFC53BC46CEA2EADE194AD9D48200D54C728114CA3C428A415E7F396EADF8</vt:lpwstr>
  </property>
  <property fmtid="{D5CDD505-2E9C-101B-9397-08002B2CF9AE}" pid="3" name="DocumentType">
    <vt:lpwstr/>
  </property>
  <property fmtid="{D5CDD505-2E9C-101B-9397-08002B2CF9AE}" pid="4" name="CCMSystem">
    <vt:lpwstr> </vt:lpwstr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</Properties>
</file>